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C3B70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60"/>
          <w:szCs w:val="60"/>
        </w:rPr>
      </w:pPr>
    </w:p>
    <w:p w14:paraId="40310670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60"/>
          <w:szCs w:val="60"/>
        </w:rPr>
      </w:pPr>
    </w:p>
    <w:p w14:paraId="33D0CCDB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60"/>
          <w:szCs w:val="60"/>
        </w:rPr>
      </w:pPr>
      <w:r>
        <w:rPr>
          <w:rFonts w:ascii="Times New Roman" w:eastAsia="Times New Roman" w:hAnsi="Times New Roman" w:cs="Times New Roman"/>
          <w:sz w:val="60"/>
          <w:szCs w:val="60"/>
        </w:rPr>
        <w:t>Правові положення, пов'язані з постом</w:t>
      </w:r>
    </w:p>
    <w:p w14:paraId="6C4FC30D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60"/>
          <w:szCs w:val="60"/>
        </w:rPr>
      </w:pPr>
    </w:p>
    <w:p w14:paraId="4AFAAD3A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60"/>
          <w:szCs w:val="60"/>
        </w:rPr>
      </w:pPr>
    </w:p>
    <w:p w14:paraId="0DD46C4E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60"/>
          <w:szCs w:val="60"/>
        </w:rPr>
      </w:pPr>
    </w:p>
    <w:p w14:paraId="294BA4D5" w14:textId="77777777" w:rsidR="0051043A" w:rsidRDefault="00CD1B8D">
      <w:pPr>
        <w:spacing w:line="308" w:lineRule="auto"/>
        <w:jc w:val="center"/>
        <w:rPr>
          <w:rFonts w:ascii="Times New Roman" w:eastAsia="Times New Roman" w:hAnsi="Times New Roman" w:cs="Times New Roman"/>
          <w:color w:val="202124"/>
          <w:sz w:val="42"/>
          <w:szCs w:val="42"/>
          <w:shd w:val="clear" w:color="auto" w:fill="F8F9FA"/>
        </w:rPr>
      </w:pPr>
      <w:r>
        <w:rPr>
          <w:rFonts w:ascii="Times New Roman" w:eastAsia="Times New Roman" w:hAnsi="Times New Roman" w:cs="Times New Roman"/>
          <w:color w:val="202124"/>
          <w:sz w:val="42"/>
          <w:szCs w:val="42"/>
          <w:shd w:val="clear" w:color="auto" w:fill="F8F9FA"/>
        </w:rPr>
        <w:t>Шейх Хейсам Сархан,</w:t>
      </w:r>
    </w:p>
    <w:p w14:paraId="55FF5792" w14:textId="77777777" w:rsidR="0051043A" w:rsidRDefault="00CD1B8D">
      <w:pPr>
        <w:spacing w:line="308" w:lineRule="auto"/>
        <w:jc w:val="center"/>
        <w:rPr>
          <w:rFonts w:ascii="Times New Roman" w:eastAsia="Times New Roman" w:hAnsi="Times New Roman" w:cs="Times New Roman"/>
          <w:color w:val="202124"/>
          <w:sz w:val="42"/>
          <w:szCs w:val="42"/>
          <w:shd w:val="clear" w:color="auto" w:fill="F8F9FA"/>
        </w:rPr>
      </w:pPr>
      <w:r>
        <w:rPr>
          <w:rFonts w:ascii="Times New Roman" w:eastAsia="Times New Roman" w:hAnsi="Times New Roman" w:cs="Times New Roman"/>
          <w:color w:val="202124"/>
          <w:sz w:val="42"/>
          <w:szCs w:val="42"/>
          <w:shd w:val="clear" w:color="auto" w:fill="F8F9FA"/>
        </w:rPr>
        <w:t>нехай зберігає його Аллаг</w:t>
      </w:r>
    </w:p>
    <w:p w14:paraId="3FCF4DDC" w14:textId="77777777" w:rsidR="0051043A" w:rsidRDefault="0051043A">
      <w:pPr>
        <w:spacing w:line="308" w:lineRule="auto"/>
        <w:jc w:val="center"/>
        <w:rPr>
          <w:rFonts w:ascii="Times New Roman" w:eastAsia="Times New Roman" w:hAnsi="Times New Roman" w:cs="Times New Roman"/>
          <w:color w:val="202124"/>
          <w:sz w:val="42"/>
          <w:szCs w:val="42"/>
          <w:shd w:val="clear" w:color="auto" w:fill="F8F9FA"/>
        </w:rPr>
      </w:pPr>
    </w:p>
    <w:p w14:paraId="3E945FCF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92A5D49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5071699C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14B7BC45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E5269EB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6961D7B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36B135B2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7304B33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5BF5430E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6B5948D9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3D12F79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A63CA8A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17F1C925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6CA1F022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84FB022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23D8F0E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E8C3A18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5C999519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D0D39FD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D98FFB8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78841DCC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3EE1D09E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A7D829C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56A7CE18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2F20431" w14:textId="77777777" w:rsidR="0059149D" w:rsidRDefault="0059149D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EEAD840" w14:textId="6901AE8D" w:rsidR="0051043A" w:rsidRDefault="00092A41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alsarhaan.com</w:t>
      </w:r>
    </w:p>
    <w:p w14:paraId="007A470A" w14:textId="3DD7D757" w:rsidR="00092A41" w:rsidRPr="00334C55" w:rsidRDefault="00092A41" w:rsidP="00397A7A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maha</w:t>
      </w:r>
      <w:r w:rsidR="00E92B32">
        <w:rPr>
          <w:rFonts w:ascii="Times New Roman" w:eastAsia="Times New Roman" w:hAnsi="Times New Roman" w:cs="Times New Roman"/>
          <w:sz w:val="24"/>
          <w:szCs w:val="24"/>
          <w:lang w:val="en-GB"/>
        </w:rPr>
        <w:t>dsunnah.com</w:t>
      </w:r>
    </w:p>
    <w:p w14:paraId="6276D53B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rFonts w:ascii="Times New Roman" w:eastAsia="Times New Roman" w:hAnsi="Times New Roman" w:cs="Times New Roman"/>
          <w:sz w:val="60"/>
          <w:szCs w:val="60"/>
        </w:rPr>
        <w:sectPr w:rsidR="0051043A">
          <w:pgSz w:w="8110" w:h="16870"/>
          <w:pgMar w:top="1600" w:right="1100" w:bottom="280" w:left="1100" w:header="360" w:footer="360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noProof/>
          <w:sz w:val="60"/>
          <w:szCs w:val="60"/>
        </w:rPr>
        <w:drawing>
          <wp:anchor distT="0" distB="0" distL="0" distR="0" simplePos="0" relativeHeight="251658240" behindDoc="1" locked="0" layoutInCell="1" hidden="0" allowOverlap="1" wp14:anchorId="6AF0B77F" wp14:editId="2FBC800B">
            <wp:simplePos x="0" y="0"/>
            <wp:positionH relativeFrom="page">
              <wp:posOffset>-19049</wp:posOffset>
            </wp:positionH>
            <wp:positionV relativeFrom="page">
              <wp:posOffset>10795000</wp:posOffset>
            </wp:positionV>
            <wp:extent cx="5083728" cy="570451"/>
            <wp:effectExtent l="0" t="0" r="0" b="0"/>
            <wp:wrapNone/>
            <wp:docPr id="46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3728" cy="57045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3DF2B4D" w14:textId="77777777" w:rsidR="0051043A" w:rsidRDefault="00CD1B8D">
      <w:pPr>
        <w:spacing w:line="273" w:lineRule="auto"/>
        <w:ind w:left="488" w:right="528"/>
        <w:jc w:val="center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noProof/>
          <w:color w:val="980000"/>
          <w:sz w:val="28"/>
          <w:szCs w:val="28"/>
        </w:rPr>
        <w:lastRenderedPageBreak/>
        <w:drawing>
          <wp:anchor distT="0" distB="0" distL="0" distR="0" simplePos="0" relativeHeight="251659264" behindDoc="1" locked="0" layoutInCell="1" hidden="0" allowOverlap="1" wp14:anchorId="6D88F80A" wp14:editId="3AA093DD">
            <wp:simplePos x="0" y="0"/>
            <wp:positionH relativeFrom="page">
              <wp:posOffset>-119062</wp:posOffset>
            </wp:positionH>
            <wp:positionV relativeFrom="page">
              <wp:posOffset>31750</wp:posOffset>
            </wp:positionV>
            <wp:extent cx="5286375" cy="639763"/>
            <wp:effectExtent l="0" t="0" r="0" b="0"/>
            <wp:wrapNone/>
            <wp:docPr id="4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6397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38CEDE9" w14:textId="77777777" w:rsidR="0051043A" w:rsidRDefault="0051043A">
      <w:pPr>
        <w:spacing w:line="273" w:lineRule="auto"/>
        <w:ind w:left="488" w:right="528"/>
        <w:jc w:val="center"/>
        <w:rPr>
          <w:rFonts w:ascii="Arial" w:eastAsia="Arial" w:hAnsi="Arial" w:cs="Arial"/>
          <w:b/>
          <w:color w:val="980000"/>
          <w:sz w:val="28"/>
          <w:szCs w:val="28"/>
        </w:rPr>
      </w:pPr>
    </w:p>
    <w:p w14:paraId="708FBB50" w14:textId="77777777" w:rsidR="0051043A" w:rsidRDefault="00CD1B8D">
      <w:pPr>
        <w:spacing w:line="273" w:lineRule="auto"/>
        <w:ind w:left="488" w:right="528"/>
        <w:jc w:val="center"/>
        <w:rPr>
          <w:rFonts w:ascii="Arial" w:eastAsia="Arial" w:hAnsi="Arial" w:cs="Arial"/>
          <w:b/>
          <w:color w:val="0000FF"/>
          <w:sz w:val="28"/>
          <w:szCs w:val="28"/>
        </w:rPr>
      </w:pPr>
      <w:r>
        <w:rPr>
          <w:rFonts w:ascii="Arial" w:eastAsia="Arial" w:hAnsi="Arial" w:cs="Arial"/>
          <w:b/>
          <w:color w:val="0000FF"/>
          <w:sz w:val="28"/>
          <w:szCs w:val="28"/>
        </w:rPr>
        <w:t>З ім’ям Аллага Милостивого, Милосердного!</w:t>
      </w:r>
    </w:p>
    <w:p w14:paraId="5511EAB1" w14:textId="77777777" w:rsidR="0051043A" w:rsidRDefault="0051043A">
      <w:pPr>
        <w:pStyle w:val="3"/>
        <w:spacing w:line="314" w:lineRule="auto"/>
        <w:ind w:left="113" w:right="4419"/>
        <w:jc w:val="center"/>
        <w:rPr>
          <w:rFonts w:ascii="Arial" w:eastAsia="Arial" w:hAnsi="Arial" w:cs="Arial"/>
          <w:sz w:val="26"/>
          <w:szCs w:val="26"/>
        </w:rPr>
      </w:pPr>
    </w:p>
    <w:p w14:paraId="2B65613E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1" w:line="211" w:lineRule="auto"/>
        <w:ind w:left="106" w:right="112" w:firstLine="512"/>
        <w:jc w:val="both"/>
        <w:rPr>
          <w:rFonts w:ascii="Arial" w:eastAsia="Arial" w:hAnsi="Arial" w:cs="Arial"/>
          <w:sz w:val="26"/>
          <w:szCs w:val="26"/>
        </w:rPr>
      </w:pPr>
    </w:p>
    <w:p w14:paraId="6B50524D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1" w:line="211" w:lineRule="auto"/>
        <w:ind w:left="106" w:right="112" w:firstLine="512"/>
        <w:jc w:val="both"/>
        <w:rPr>
          <w:rFonts w:ascii="Arial" w:eastAsia="Arial" w:hAnsi="Arial" w:cs="Arial"/>
          <w:sz w:val="26"/>
          <w:szCs w:val="26"/>
        </w:rPr>
      </w:pPr>
    </w:p>
    <w:p w14:paraId="03723875" w14:textId="560AE103" w:rsidR="0051043A" w:rsidRDefault="00180D37">
      <w:pPr>
        <w:pBdr>
          <w:top w:val="nil"/>
          <w:left w:val="nil"/>
          <w:bottom w:val="nil"/>
          <w:right w:val="nil"/>
          <w:between w:val="nil"/>
        </w:pBdr>
        <w:spacing w:before="41" w:line="211" w:lineRule="auto"/>
        <w:ind w:left="106" w:right="112" w:firstLine="512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М</w:t>
      </w:r>
      <w:r>
        <w:rPr>
          <w:rFonts w:ascii="Arial" w:eastAsia="Arial" w:hAnsi="Arial" w:cs="Arial"/>
          <w:b/>
          <w:color w:val="980000"/>
          <w:sz w:val="28"/>
          <w:szCs w:val="28"/>
          <w:lang w:val="uk-UA"/>
        </w:rPr>
        <w:t>овне</w:t>
      </w:r>
      <w:r w:rsidR="00CD1B8D">
        <w:rPr>
          <w:rFonts w:ascii="Arial" w:eastAsia="Arial" w:hAnsi="Arial" w:cs="Arial"/>
          <w:b/>
          <w:color w:val="980000"/>
          <w:sz w:val="28"/>
          <w:szCs w:val="28"/>
        </w:rPr>
        <w:t xml:space="preserve"> та термінологічне значення слова.</w:t>
      </w:r>
    </w:p>
    <w:p w14:paraId="4FEC83F2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1" w:line="211" w:lineRule="auto"/>
        <w:ind w:left="106" w:right="112" w:firstLine="512"/>
        <w:jc w:val="both"/>
        <w:rPr>
          <w:rFonts w:ascii="Arial" w:eastAsia="Arial" w:hAnsi="Arial" w:cs="Arial"/>
          <w:sz w:val="26"/>
          <w:szCs w:val="26"/>
        </w:rPr>
      </w:pPr>
    </w:p>
    <w:p w14:paraId="3F8EB188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41" w:line="211" w:lineRule="auto"/>
        <w:ind w:left="106" w:right="112" w:firstLine="512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Слово «</w:t>
      </w:r>
      <w:r>
        <w:rPr>
          <w:rFonts w:ascii="Arial" w:eastAsia="Arial" w:hAnsi="Arial" w:cs="Arial"/>
          <w:i/>
          <w:sz w:val="26"/>
          <w:szCs w:val="26"/>
        </w:rPr>
        <w:t>піст</w:t>
      </w:r>
      <w:r>
        <w:rPr>
          <w:rFonts w:ascii="Arial" w:eastAsia="Arial" w:hAnsi="Arial" w:cs="Arial"/>
          <w:sz w:val="26"/>
          <w:szCs w:val="26"/>
        </w:rPr>
        <w:t>» в арабської мові «</w:t>
      </w:r>
      <w:r>
        <w:rPr>
          <w:rFonts w:ascii="Arial" w:eastAsia="Arial" w:hAnsi="Arial" w:cs="Arial"/>
          <w:b/>
          <w:sz w:val="26"/>
          <w:szCs w:val="26"/>
          <w:rtl/>
        </w:rPr>
        <w:t>صيام</w:t>
      </w:r>
      <w:r>
        <w:rPr>
          <w:rFonts w:ascii="Arial" w:eastAsia="Arial" w:hAnsi="Arial" w:cs="Arial"/>
          <w:sz w:val="26"/>
          <w:szCs w:val="26"/>
        </w:rPr>
        <w:t>» означає «</w:t>
      </w:r>
      <w:r>
        <w:rPr>
          <w:rFonts w:ascii="Arial" w:eastAsia="Arial" w:hAnsi="Arial" w:cs="Arial"/>
          <w:b/>
          <w:sz w:val="26"/>
          <w:szCs w:val="26"/>
          <w:rtl/>
        </w:rPr>
        <w:t>إمساك</w:t>
      </w:r>
      <w:r>
        <w:rPr>
          <w:rFonts w:ascii="Arial" w:eastAsia="Arial" w:hAnsi="Arial" w:cs="Arial"/>
          <w:sz w:val="26"/>
          <w:szCs w:val="26"/>
        </w:rPr>
        <w:t>»,  тобто “</w:t>
      </w:r>
      <w:r>
        <w:rPr>
          <w:rFonts w:ascii="Arial" w:eastAsia="Arial" w:hAnsi="Arial" w:cs="Arial"/>
          <w:i/>
          <w:sz w:val="26"/>
          <w:szCs w:val="26"/>
        </w:rPr>
        <w:t>утримання</w:t>
      </w:r>
      <w:r>
        <w:rPr>
          <w:rFonts w:ascii="Arial" w:eastAsia="Arial" w:hAnsi="Arial" w:cs="Arial"/>
          <w:sz w:val="26"/>
          <w:szCs w:val="26"/>
        </w:rPr>
        <w:t>”.</w:t>
      </w:r>
    </w:p>
    <w:p w14:paraId="603D8758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1" w:line="211" w:lineRule="auto"/>
        <w:ind w:left="106" w:right="112" w:firstLine="512"/>
        <w:jc w:val="both"/>
        <w:rPr>
          <w:rFonts w:ascii="Arial" w:eastAsia="Arial" w:hAnsi="Arial" w:cs="Arial"/>
          <w:sz w:val="26"/>
          <w:szCs w:val="26"/>
        </w:rPr>
      </w:pPr>
    </w:p>
    <w:p w14:paraId="337E2C1D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41" w:line="211" w:lineRule="auto"/>
        <w:ind w:left="106" w:right="112" w:firstLine="512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У шаріатський термінології, </w:t>
      </w:r>
      <w:r>
        <w:rPr>
          <w:rFonts w:ascii="Arial" w:eastAsia="Arial" w:hAnsi="Arial" w:cs="Arial"/>
          <w:i/>
          <w:sz w:val="26"/>
          <w:szCs w:val="26"/>
        </w:rPr>
        <w:t>піст</w:t>
      </w:r>
      <w:r>
        <w:rPr>
          <w:rFonts w:ascii="Arial" w:eastAsia="Arial" w:hAnsi="Arial" w:cs="Arial"/>
          <w:sz w:val="26"/>
          <w:szCs w:val="26"/>
        </w:rPr>
        <w:t xml:space="preserve"> 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— </w:t>
      </w:r>
      <w:r>
        <w:rPr>
          <w:rFonts w:ascii="Arial" w:eastAsia="Arial" w:hAnsi="Arial" w:cs="Arial"/>
          <w:sz w:val="26"/>
          <w:szCs w:val="26"/>
        </w:rPr>
        <w:t>це акт поклоніння Аллагу, який включає в себе утримання від вживання всіх продуктів харчування,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 xml:space="preserve">напоїв і всього, що може порушити піст, починаючи з настання </w:t>
      </w:r>
      <w:r>
        <w:rPr>
          <w:rFonts w:ascii="Arial" w:eastAsia="Arial" w:hAnsi="Arial" w:cs="Arial"/>
          <w:sz w:val="26"/>
          <w:szCs w:val="26"/>
        </w:rPr>
        <w:t>справжнього світанку й до заходу сонця.</w:t>
      </w:r>
    </w:p>
    <w:p w14:paraId="0A6F12A8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1" w:line="211" w:lineRule="auto"/>
        <w:ind w:left="106" w:right="112" w:firstLine="512"/>
        <w:jc w:val="both"/>
        <w:rPr>
          <w:rFonts w:ascii="Arial" w:eastAsia="Arial" w:hAnsi="Arial" w:cs="Arial"/>
          <w:sz w:val="28"/>
          <w:szCs w:val="28"/>
        </w:rPr>
      </w:pPr>
    </w:p>
    <w:p w14:paraId="622B5A65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41" w:line="211" w:lineRule="auto"/>
        <w:ind w:left="106" w:right="112" w:firstLine="512"/>
        <w:jc w:val="both"/>
        <w:rPr>
          <w:rFonts w:ascii="Arial" w:eastAsia="Arial" w:hAnsi="Arial" w:cs="Arial"/>
          <w:sz w:val="28"/>
          <w:szCs w:val="28"/>
        </w:rPr>
      </w:pPr>
    </w:p>
    <w:p w14:paraId="3437CAB4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22"/>
        <w:ind w:left="625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Стовпи посту:</w:t>
      </w:r>
    </w:p>
    <w:p w14:paraId="5B683873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22"/>
        <w:ind w:left="625"/>
        <w:rPr>
          <w:rFonts w:ascii="Arial" w:eastAsia="Arial" w:hAnsi="Arial" w:cs="Arial"/>
          <w:b/>
          <w:color w:val="91665B"/>
          <w:sz w:val="28"/>
          <w:szCs w:val="28"/>
        </w:rPr>
      </w:pPr>
    </w:p>
    <w:p w14:paraId="484A848B" w14:textId="09869FE3" w:rsidR="0051043A" w:rsidRDefault="00F2309C">
      <w:pPr>
        <w:pStyle w:val="3"/>
        <w:numPr>
          <w:ilvl w:val="0"/>
          <w:numId w:val="11"/>
        </w:numPr>
        <w:spacing w:before="15"/>
        <w:jc w:val="lef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  <w:lang w:val="uk-UA"/>
        </w:rPr>
        <w:t>Н</w:t>
      </w:r>
      <w:r w:rsidR="00CD1B8D">
        <w:rPr>
          <w:rFonts w:ascii="Arial" w:eastAsia="Arial" w:hAnsi="Arial" w:cs="Arial"/>
          <w:b/>
          <w:sz w:val="26"/>
          <w:szCs w:val="26"/>
        </w:rPr>
        <w:t>амір</w:t>
      </w:r>
      <w:r w:rsidR="00CD1B8D">
        <w:rPr>
          <w:rFonts w:ascii="Arial" w:eastAsia="Arial" w:hAnsi="Arial" w:cs="Arial"/>
          <w:sz w:val="26"/>
          <w:szCs w:val="26"/>
        </w:rPr>
        <w:t xml:space="preserve"> (</w:t>
      </w:r>
      <w:r w:rsidR="00CD1B8D">
        <w:rPr>
          <w:rFonts w:ascii="Arial" w:eastAsia="Arial" w:hAnsi="Arial" w:cs="Arial"/>
          <w:b/>
          <w:sz w:val="26"/>
          <w:szCs w:val="26"/>
          <w:rtl/>
        </w:rPr>
        <w:t>نية</w:t>
      </w:r>
      <w:r w:rsidR="00CD1B8D">
        <w:rPr>
          <w:rFonts w:ascii="Arial" w:eastAsia="Arial" w:hAnsi="Arial" w:cs="Arial"/>
          <w:sz w:val="26"/>
          <w:szCs w:val="26"/>
        </w:rPr>
        <w:t>)</w:t>
      </w:r>
    </w:p>
    <w:p w14:paraId="6DCBB07E" w14:textId="6C6B9E90" w:rsidR="0051043A" w:rsidRDefault="00F2309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  <w:lang w:val="uk-UA"/>
        </w:rPr>
        <w:t>У</w:t>
      </w:r>
      <w:r w:rsidR="00CD1B8D">
        <w:rPr>
          <w:rFonts w:ascii="Arial" w:eastAsia="Arial" w:hAnsi="Arial" w:cs="Arial"/>
          <w:b/>
          <w:sz w:val="26"/>
          <w:szCs w:val="26"/>
        </w:rPr>
        <w:t>тримання</w:t>
      </w:r>
      <w:r w:rsidR="00CD1B8D">
        <w:rPr>
          <w:rFonts w:ascii="Arial" w:eastAsia="Arial" w:hAnsi="Arial" w:cs="Arial"/>
          <w:sz w:val="26"/>
          <w:szCs w:val="26"/>
        </w:rPr>
        <w:t xml:space="preserve"> від усього, що порушує піст (</w:t>
      </w:r>
      <w:r w:rsidR="00CD1B8D">
        <w:rPr>
          <w:rFonts w:ascii="Arial" w:eastAsia="Arial" w:hAnsi="Arial" w:cs="Arial"/>
          <w:b/>
          <w:sz w:val="26"/>
          <w:szCs w:val="26"/>
          <w:rtl/>
        </w:rPr>
        <w:t>امساك</w:t>
      </w:r>
      <w:r w:rsidR="00CD1B8D">
        <w:rPr>
          <w:rFonts w:ascii="Arial" w:eastAsia="Arial" w:hAnsi="Arial" w:cs="Arial"/>
          <w:sz w:val="26"/>
          <w:szCs w:val="26"/>
        </w:rPr>
        <w:t>)</w:t>
      </w:r>
    </w:p>
    <w:p w14:paraId="3A3ED67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9"/>
        <w:ind w:left="618"/>
        <w:rPr>
          <w:rFonts w:ascii="Arial" w:eastAsia="Arial" w:hAnsi="Arial" w:cs="Arial"/>
          <w:sz w:val="36"/>
          <w:szCs w:val="36"/>
        </w:rPr>
      </w:pPr>
    </w:p>
    <w:p w14:paraId="17B6ADCF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9"/>
        <w:ind w:left="618"/>
        <w:rPr>
          <w:rFonts w:ascii="Arial" w:eastAsia="Arial" w:hAnsi="Arial" w:cs="Arial"/>
          <w:sz w:val="36"/>
          <w:szCs w:val="36"/>
        </w:rPr>
      </w:pPr>
    </w:p>
    <w:p w14:paraId="5636AD79" w14:textId="77777777" w:rsidR="0051043A" w:rsidRDefault="00CD1B8D">
      <w:pPr>
        <w:spacing w:before="22"/>
        <w:ind w:left="622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Види намірів для посту:</w:t>
      </w:r>
    </w:p>
    <w:p w14:paraId="0AA9DB8B" w14:textId="77777777" w:rsidR="0051043A" w:rsidRDefault="0051043A">
      <w:pPr>
        <w:spacing w:before="22"/>
        <w:ind w:left="622"/>
        <w:rPr>
          <w:rFonts w:ascii="Arial" w:eastAsia="Arial" w:hAnsi="Arial" w:cs="Arial"/>
          <w:b/>
          <w:color w:val="980000"/>
          <w:sz w:val="28"/>
          <w:szCs w:val="28"/>
        </w:rPr>
      </w:pPr>
    </w:p>
    <w:p w14:paraId="31581C25" w14:textId="6B0CA681" w:rsidR="0051043A" w:rsidRDefault="00CD1B8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25"/>
        </w:tabs>
        <w:spacing w:before="68" w:line="216" w:lineRule="auto"/>
        <w:ind w:right="124" w:firstLine="501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Намір для обов'язкового посту</w:t>
      </w:r>
      <w:r>
        <w:rPr>
          <w:rFonts w:ascii="Arial" w:eastAsia="Arial" w:hAnsi="Arial" w:cs="Arial"/>
          <w:sz w:val="26"/>
          <w:szCs w:val="26"/>
        </w:rPr>
        <w:t>.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 xml:space="preserve">У цьому випадку людина </w:t>
      </w:r>
      <w:r w:rsidR="006A7499">
        <w:rPr>
          <w:rFonts w:ascii="Arial" w:eastAsia="Arial" w:hAnsi="Arial" w:cs="Arial"/>
          <w:sz w:val="26"/>
          <w:szCs w:val="26"/>
          <w:lang w:val="uk-UA"/>
        </w:rPr>
        <w:t>повинна</w:t>
      </w:r>
      <w:r>
        <w:rPr>
          <w:rFonts w:ascii="Arial" w:eastAsia="Arial" w:hAnsi="Arial" w:cs="Arial"/>
          <w:sz w:val="26"/>
          <w:szCs w:val="26"/>
        </w:rPr>
        <w:t xml:space="preserve"> </w:t>
      </w:r>
      <w:r w:rsidR="00357813">
        <w:rPr>
          <w:rFonts w:ascii="Arial" w:eastAsia="Arial" w:hAnsi="Arial" w:cs="Arial"/>
          <w:sz w:val="26"/>
          <w:szCs w:val="26"/>
          <w:lang w:val="uk-UA"/>
        </w:rPr>
        <w:t>взяти намір</w:t>
      </w:r>
      <w:r>
        <w:rPr>
          <w:rFonts w:ascii="Arial" w:eastAsia="Arial" w:hAnsi="Arial" w:cs="Arial"/>
          <w:sz w:val="26"/>
          <w:szCs w:val="26"/>
        </w:rPr>
        <w:t xml:space="preserve"> тримати піст з ночі, 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тобто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до настання світанку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. </w:t>
      </w:r>
      <w:r>
        <w:rPr>
          <w:rFonts w:ascii="Arial" w:eastAsia="Arial" w:hAnsi="Arial" w:cs="Arial"/>
          <w:sz w:val="26"/>
          <w:szCs w:val="26"/>
        </w:rPr>
        <w:t xml:space="preserve">У місяць Рамадан досить зробити намір </w:t>
      </w:r>
      <w:r w:rsidR="009300A6">
        <w:rPr>
          <w:rFonts w:ascii="Arial" w:eastAsia="Arial" w:hAnsi="Arial" w:cs="Arial"/>
          <w:sz w:val="26"/>
          <w:szCs w:val="26"/>
          <w:lang w:val="uk-UA"/>
        </w:rPr>
        <w:t>тримати піст</w:t>
      </w:r>
      <w:r>
        <w:rPr>
          <w:rFonts w:ascii="Arial" w:eastAsia="Arial" w:hAnsi="Arial" w:cs="Arial"/>
          <w:sz w:val="26"/>
          <w:szCs w:val="26"/>
        </w:rPr>
        <w:t xml:space="preserve"> </w:t>
      </w:r>
      <w:r w:rsidR="009300A6">
        <w:rPr>
          <w:rFonts w:ascii="Arial" w:eastAsia="Arial" w:hAnsi="Arial" w:cs="Arial"/>
          <w:sz w:val="26"/>
          <w:szCs w:val="26"/>
          <w:lang w:val="uk-UA"/>
        </w:rPr>
        <w:t xml:space="preserve">з </w:t>
      </w:r>
      <w:r>
        <w:rPr>
          <w:rFonts w:ascii="Arial" w:eastAsia="Arial" w:hAnsi="Arial" w:cs="Arial"/>
          <w:sz w:val="26"/>
          <w:szCs w:val="26"/>
        </w:rPr>
        <w:t>початку місяця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. </w:t>
      </w:r>
      <w:r>
        <w:rPr>
          <w:rFonts w:ascii="Arial" w:eastAsia="Arial" w:hAnsi="Arial" w:cs="Arial"/>
          <w:sz w:val="26"/>
          <w:szCs w:val="26"/>
        </w:rPr>
        <w:t>Місцем намір</w:t>
      </w:r>
      <w:r w:rsidR="003261A5">
        <w:rPr>
          <w:rFonts w:ascii="Arial" w:eastAsia="Arial" w:hAnsi="Arial" w:cs="Arial"/>
          <w:sz w:val="26"/>
          <w:szCs w:val="26"/>
          <w:lang w:val="uk-UA"/>
        </w:rPr>
        <w:t>у -</w:t>
      </w:r>
      <w:r>
        <w:rPr>
          <w:rFonts w:ascii="Arial" w:eastAsia="Arial" w:hAnsi="Arial" w:cs="Arial"/>
          <w:sz w:val="26"/>
          <w:szCs w:val="26"/>
        </w:rPr>
        <w:t xml:space="preserve"> є серце, а оголошення наміру вголос </w:t>
      </w:r>
      <w:r w:rsidR="003261A5">
        <w:rPr>
          <w:rFonts w:ascii="Arial" w:eastAsia="Arial" w:hAnsi="Arial" w:cs="Arial"/>
          <w:sz w:val="26"/>
          <w:szCs w:val="26"/>
          <w:lang w:val="uk-UA"/>
        </w:rPr>
        <w:t>- є</w:t>
      </w:r>
      <w:r>
        <w:rPr>
          <w:rFonts w:ascii="Arial" w:eastAsia="Arial" w:hAnsi="Arial" w:cs="Arial"/>
          <w:sz w:val="26"/>
          <w:szCs w:val="26"/>
        </w:rPr>
        <w:t xml:space="preserve"> ​​нововведенням.</w:t>
      </w:r>
    </w:p>
    <w:p w14:paraId="1C3C7735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25"/>
        </w:tabs>
        <w:spacing w:before="68" w:line="216" w:lineRule="auto"/>
        <w:ind w:left="109" w:right="124"/>
        <w:jc w:val="both"/>
        <w:rPr>
          <w:rFonts w:ascii="Arial" w:eastAsia="Arial" w:hAnsi="Arial" w:cs="Arial"/>
          <w:sz w:val="26"/>
          <w:szCs w:val="26"/>
        </w:rPr>
      </w:pPr>
    </w:p>
    <w:p w14:paraId="56B5F5D5" w14:textId="77777777" w:rsidR="0051043A" w:rsidRDefault="00CD1B8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31"/>
        </w:tabs>
        <w:spacing w:before="84" w:line="206" w:lineRule="auto"/>
        <w:ind w:left="106" w:right="124" w:firstLine="512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Нам</w:t>
      </w:r>
      <w:r>
        <w:rPr>
          <w:rFonts w:ascii="Arial" w:eastAsia="Arial" w:hAnsi="Arial" w:cs="Arial"/>
          <w:b/>
          <w:sz w:val="26"/>
          <w:szCs w:val="26"/>
        </w:rPr>
        <w:t>і</w:t>
      </w:r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р для </w:t>
      </w:r>
      <w:r>
        <w:rPr>
          <w:rFonts w:ascii="Arial" w:eastAsia="Arial" w:hAnsi="Arial" w:cs="Arial"/>
          <w:b/>
          <w:sz w:val="26"/>
          <w:szCs w:val="26"/>
        </w:rPr>
        <w:t>добровільного посту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. </w:t>
      </w:r>
      <w:r>
        <w:rPr>
          <w:rFonts w:ascii="Arial" w:eastAsia="Arial" w:hAnsi="Arial" w:cs="Arial"/>
          <w:sz w:val="26"/>
          <w:szCs w:val="26"/>
        </w:rPr>
        <w:t>У цьому випадку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дозволяється зробити намір у будь-який час дня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за умовою, що людина не вчинила дію, яка порушує піст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. </w:t>
      </w:r>
      <w:r>
        <w:rPr>
          <w:rFonts w:ascii="Arial" w:eastAsia="Arial" w:hAnsi="Arial" w:cs="Arial"/>
          <w:sz w:val="26"/>
          <w:szCs w:val="26"/>
        </w:rPr>
        <w:t>Однак нагорода за піст починає нараховуватися з того моменту, як людина зробила намір.</w:t>
      </w:r>
    </w:p>
    <w:p w14:paraId="1DA4D475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31"/>
        </w:tabs>
        <w:spacing w:before="84" w:line="206" w:lineRule="auto"/>
        <w:ind w:right="124"/>
        <w:jc w:val="both"/>
        <w:rPr>
          <w:rFonts w:ascii="Arial" w:eastAsia="Arial" w:hAnsi="Arial" w:cs="Arial"/>
          <w:sz w:val="28"/>
          <w:szCs w:val="28"/>
        </w:rPr>
      </w:pPr>
    </w:p>
    <w:p w14:paraId="57774B71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31"/>
        </w:tabs>
        <w:spacing w:before="84" w:line="206" w:lineRule="auto"/>
        <w:ind w:right="124"/>
        <w:jc w:val="both"/>
        <w:rPr>
          <w:rFonts w:ascii="Arial" w:eastAsia="Arial" w:hAnsi="Arial" w:cs="Arial"/>
          <w:sz w:val="28"/>
          <w:szCs w:val="28"/>
        </w:rPr>
      </w:pPr>
    </w:p>
    <w:p w14:paraId="16961E12" w14:textId="77777777" w:rsidR="0051043A" w:rsidRDefault="00CD1B8D">
      <w:pPr>
        <w:spacing w:before="35"/>
        <w:ind w:left="621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Види посту:</w:t>
      </w:r>
    </w:p>
    <w:p w14:paraId="180C6139" w14:textId="77777777" w:rsidR="0051043A" w:rsidRDefault="0051043A">
      <w:pPr>
        <w:spacing w:before="35"/>
        <w:ind w:left="621"/>
        <w:rPr>
          <w:rFonts w:ascii="Arial" w:eastAsia="Arial" w:hAnsi="Arial" w:cs="Arial"/>
          <w:b/>
          <w:color w:val="980000"/>
          <w:sz w:val="28"/>
          <w:szCs w:val="28"/>
        </w:rPr>
      </w:pPr>
    </w:p>
    <w:p w14:paraId="2DFA8287" w14:textId="1B8B1A3C" w:rsidR="0051043A" w:rsidRDefault="00635E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36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  <w:lang w:val="uk-UA"/>
        </w:rPr>
        <w:t>О</w:t>
      </w:r>
      <w:r w:rsidR="00CD1B8D">
        <w:rPr>
          <w:rFonts w:ascii="Arial" w:eastAsia="Arial" w:hAnsi="Arial" w:cs="Arial"/>
          <w:sz w:val="26"/>
          <w:szCs w:val="26"/>
        </w:rPr>
        <w:t xml:space="preserve">бов'язковий </w:t>
      </w:r>
      <w:r w:rsidR="00CD1B8D">
        <w:rPr>
          <w:rFonts w:ascii="Arial" w:eastAsia="Arial" w:hAnsi="Arial" w:cs="Arial"/>
          <w:color w:val="000000"/>
          <w:sz w:val="26"/>
          <w:szCs w:val="26"/>
        </w:rPr>
        <w:t>(Ра</w:t>
      </w:r>
      <w:r w:rsidR="00CD1B8D">
        <w:rPr>
          <w:rFonts w:ascii="Arial" w:eastAsia="Arial" w:hAnsi="Arial" w:cs="Arial"/>
          <w:sz w:val="26"/>
          <w:szCs w:val="26"/>
        </w:rPr>
        <w:t>м</w:t>
      </w:r>
      <w:r w:rsidR="00CD1B8D">
        <w:rPr>
          <w:rFonts w:ascii="Arial" w:eastAsia="Arial" w:hAnsi="Arial" w:cs="Arial"/>
          <w:color w:val="000000"/>
          <w:sz w:val="26"/>
          <w:szCs w:val="26"/>
        </w:rPr>
        <w:t>адан, п</w:t>
      </w:r>
      <w:r w:rsidR="00CD1B8D">
        <w:rPr>
          <w:rFonts w:ascii="Arial" w:eastAsia="Arial" w:hAnsi="Arial" w:cs="Arial"/>
          <w:sz w:val="26"/>
          <w:szCs w:val="26"/>
        </w:rPr>
        <w:t>і</w:t>
      </w:r>
      <w:r w:rsidR="00CD1B8D">
        <w:rPr>
          <w:rFonts w:ascii="Arial" w:eastAsia="Arial" w:hAnsi="Arial" w:cs="Arial"/>
          <w:color w:val="000000"/>
          <w:sz w:val="26"/>
          <w:szCs w:val="26"/>
        </w:rPr>
        <w:t>ст-</w:t>
      </w:r>
      <w:r w:rsidR="00A759D4">
        <w:rPr>
          <w:rFonts w:ascii="Arial" w:eastAsia="Arial" w:hAnsi="Arial" w:cs="Arial"/>
          <w:sz w:val="26"/>
          <w:szCs w:val="26"/>
          <w:lang w:val="uk-UA"/>
        </w:rPr>
        <w:t>спокуту</w:t>
      </w:r>
      <w:r w:rsidR="006F6E98">
        <w:rPr>
          <w:rFonts w:ascii="Arial" w:eastAsia="Arial" w:hAnsi="Arial" w:cs="Arial"/>
          <w:sz w:val="26"/>
          <w:szCs w:val="26"/>
          <w:lang w:val="uk-UA"/>
        </w:rPr>
        <w:t>вання</w:t>
      </w:r>
      <w:r w:rsidR="00CD1B8D"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 w:rsidR="00CD1B8D">
        <w:rPr>
          <w:rFonts w:ascii="Arial" w:eastAsia="Arial" w:hAnsi="Arial" w:cs="Arial"/>
          <w:sz w:val="26"/>
          <w:szCs w:val="26"/>
        </w:rPr>
        <w:t>та</w:t>
      </w:r>
      <w:r w:rsidR="00CD1B8D">
        <w:rPr>
          <w:rFonts w:ascii="Arial" w:eastAsia="Arial" w:hAnsi="Arial" w:cs="Arial"/>
          <w:color w:val="000000"/>
          <w:sz w:val="26"/>
          <w:szCs w:val="26"/>
        </w:rPr>
        <w:t xml:space="preserve"> об</w:t>
      </w:r>
      <w:r w:rsidR="00114994">
        <w:rPr>
          <w:rFonts w:ascii="Arial" w:eastAsia="Arial" w:hAnsi="Arial" w:cs="Arial"/>
          <w:color w:val="000000"/>
          <w:sz w:val="26"/>
          <w:szCs w:val="26"/>
          <w:lang w:val="uk-UA"/>
        </w:rPr>
        <w:t>іт</w:t>
      </w:r>
      <w:r w:rsidR="0076434F">
        <w:rPr>
          <w:rFonts w:ascii="Arial" w:eastAsia="Arial" w:hAnsi="Arial" w:cs="Arial"/>
          <w:color w:val="000000"/>
          <w:sz w:val="26"/>
          <w:szCs w:val="26"/>
          <w:lang w:val="uk-UA"/>
        </w:rPr>
        <w:t>ниця</w:t>
      </w:r>
      <w:r w:rsidR="00CD1B8D">
        <w:rPr>
          <w:rFonts w:ascii="Arial" w:eastAsia="Arial" w:hAnsi="Arial" w:cs="Arial"/>
          <w:sz w:val="26"/>
          <w:szCs w:val="26"/>
        </w:rPr>
        <w:t xml:space="preserve">) </w:t>
      </w:r>
    </w:p>
    <w:p w14:paraId="7E6E3F12" w14:textId="0FCA1E43" w:rsidR="0051043A" w:rsidRDefault="00635ED5">
      <w:pPr>
        <w:numPr>
          <w:ilvl w:val="0"/>
          <w:numId w:val="9"/>
        </w:numPr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  <w:lang w:val="uk-UA"/>
        </w:rPr>
        <w:t>До</w:t>
      </w:r>
      <w:r w:rsidR="00CD1B8D">
        <w:rPr>
          <w:rFonts w:ascii="Arial" w:eastAsia="Arial" w:hAnsi="Arial" w:cs="Arial"/>
          <w:sz w:val="26"/>
          <w:szCs w:val="26"/>
        </w:rPr>
        <w:t>бровільний (бажаний)</w:t>
      </w:r>
    </w:p>
    <w:p w14:paraId="6676810F" w14:textId="77777777" w:rsidR="0051043A" w:rsidRDefault="0051043A">
      <w:pPr>
        <w:spacing w:before="21"/>
        <w:ind w:left="720"/>
        <w:rPr>
          <w:rFonts w:ascii="Arial" w:eastAsia="Arial" w:hAnsi="Arial" w:cs="Arial"/>
          <w:sz w:val="27"/>
          <w:szCs w:val="27"/>
        </w:rPr>
      </w:pPr>
    </w:p>
    <w:p w14:paraId="6B420F76" w14:textId="77777777" w:rsidR="0051043A" w:rsidRDefault="0051043A">
      <w:pPr>
        <w:spacing w:before="21"/>
        <w:ind w:left="720"/>
        <w:rPr>
          <w:rFonts w:ascii="Arial" w:eastAsia="Arial" w:hAnsi="Arial" w:cs="Arial"/>
          <w:sz w:val="27"/>
          <w:szCs w:val="27"/>
        </w:rPr>
      </w:pPr>
    </w:p>
    <w:p w14:paraId="60581B19" w14:textId="77777777" w:rsidR="0051043A" w:rsidRDefault="0051043A">
      <w:pPr>
        <w:spacing w:before="21"/>
        <w:ind w:left="720"/>
        <w:rPr>
          <w:rFonts w:ascii="Arial" w:eastAsia="Arial" w:hAnsi="Arial" w:cs="Arial"/>
          <w:sz w:val="27"/>
          <w:szCs w:val="27"/>
        </w:rPr>
      </w:pPr>
    </w:p>
    <w:p w14:paraId="2F148A64" w14:textId="77777777" w:rsidR="0051043A" w:rsidRDefault="0051043A">
      <w:pPr>
        <w:spacing w:before="21"/>
        <w:ind w:left="720"/>
        <w:rPr>
          <w:rFonts w:ascii="Arial" w:eastAsia="Arial" w:hAnsi="Arial" w:cs="Arial"/>
          <w:sz w:val="27"/>
          <w:szCs w:val="27"/>
        </w:rPr>
      </w:pPr>
    </w:p>
    <w:p w14:paraId="420DDEEB" w14:textId="77777777" w:rsidR="0051043A" w:rsidRDefault="00CD1B8D">
      <w:pPr>
        <w:spacing w:before="21"/>
        <w:ind w:left="720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7"/>
          <w:szCs w:val="27"/>
        </w:rPr>
        <w:t>1</w:t>
      </w:r>
    </w:p>
    <w:p w14:paraId="292DA6E1" w14:textId="77777777" w:rsidR="0051043A" w:rsidRDefault="0051043A">
      <w:pPr>
        <w:spacing w:before="21"/>
        <w:ind w:left="720"/>
        <w:rPr>
          <w:rFonts w:ascii="Arial" w:eastAsia="Arial" w:hAnsi="Arial" w:cs="Arial"/>
          <w:sz w:val="27"/>
          <w:szCs w:val="27"/>
        </w:rPr>
      </w:pPr>
    </w:p>
    <w:p w14:paraId="5767C07B" w14:textId="77777777" w:rsidR="0051043A" w:rsidRDefault="0051043A">
      <w:pPr>
        <w:spacing w:before="21"/>
        <w:ind w:left="720"/>
        <w:rPr>
          <w:rFonts w:ascii="Arial" w:eastAsia="Arial" w:hAnsi="Arial" w:cs="Arial"/>
          <w:sz w:val="27"/>
          <w:szCs w:val="27"/>
        </w:rPr>
      </w:pPr>
    </w:p>
    <w:p w14:paraId="4250181C" w14:textId="77777777" w:rsidR="0051043A" w:rsidRDefault="0051043A">
      <w:pPr>
        <w:spacing w:before="21"/>
        <w:ind w:left="720"/>
        <w:rPr>
          <w:rFonts w:ascii="Arial" w:eastAsia="Arial" w:hAnsi="Arial" w:cs="Arial"/>
          <w:sz w:val="27"/>
          <w:szCs w:val="27"/>
        </w:rPr>
      </w:pPr>
    </w:p>
    <w:p w14:paraId="15B9B374" w14:textId="77BE3FC0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29" w:line="320" w:lineRule="auto"/>
        <w:ind w:left="609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Умови, при яких піст ста</w:t>
      </w:r>
      <w:r w:rsidR="006F6E98">
        <w:rPr>
          <w:rFonts w:ascii="Arial" w:eastAsia="Arial" w:hAnsi="Arial" w:cs="Arial"/>
          <w:b/>
          <w:color w:val="980000"/>
          <w:sz w:val="28"/>
          <w:szCs w:val="28"/>
          <w:lang w:val="uk-UA"/>
        </w:rPr>
        <w:t>є</w:t>
      </w:r>
      <w:r>
        <w:rPr>
          <w:rFonts w:ascii="Arial" w:eastAsia="Arial" w:hAnsi="Arial" w:cs="Arial"/>
          <w:b/>
          <w:color w:val="980000"/>
          <w:sz w:val="28"/>
          <w:szCs w:val="28"/>
        </w:rPr>
        <w:t xml:space="preserve"> обов'язковим:</w:t>
      </w:r>
    </w:p>
    <w:p w14:paraId="1026355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29" w:line="320" w:lineRule="auto"/>
        <w:ind w:left="609"/>
        <w:rPr>
          <w:rFonts w:ascii="Arial" w:eastAsia="Arial" w:hAnsi="Arial" w:cs="Arial"/>
          <w:b/>
          <w:color w:val="980000"/>
          <w:sz w:val="18"/>
          <w:szCs w:val="18"/>
        </w:rPr>
      </w:pPr>
    </w:p>
    <w:p w14:paraId="24D94065" w14:textId="724F1D1F" w:rsidR="0051043A" w:rsidRDefault="005541D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9" w:line="320" w:lineRule="auto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  <w:lang w:val="uk-UA"/>
        </w:rPr>
        <w:t>С</w:t>
      </w:r>
      <w:r w:rsidR="00CD1B8D">
        <w:rPr>
          <w:rFonts w:ascii="Arial" w:eastAsia="Arial" w:hAnsi="Arial" w:cs="Arial"/>
          <w:sz w:val="26"/>
          <w:szCs w:val="26"/>
        </w:rPr>
        <w:t xml:space="preserve">повідування </w:t>
      </w:r>
      <w:r>
        <w:rPr>
          <w:rFonts w:ascii="Arial" w:eastAsia="Arial" w:hAnsi="Arial" w:cs="Arial"/>
          <w:sz w:val="26"/>
          <w:szCs w:val="26"/>
          <w:lang w:val="uk-UA"/>
        </w:rPr>
        <w:t>І</w:t>
      </w:r>
      <w:r w:rsidR="00CD1B8D">
        <w:rPr>
          <w:rFonts w:ascii="Arial" w:eastAsia="Arial" w:hAnsi="Arial" w:cs="Arial"/>
          <w:sz w:val="26"/>
          <w:szCs w:val="26"/>
        </w:rPr>
        <w:t>сл</w:t>
      </w:r>
      <w:r>
        <w:rPr>
          <w:rFonts w:ascii="Arial" w:eastAsia="Arial" w:hAnsi="Arial" w:cs="Arial"/>
          <w:sz w:val="26"/>
          <w:szCs w:val="26"/>
          <w:lang w:val="uk-UA"/>
        </w:rPr>
        <w:t>аму</w:t>
      </w:r>
    </w:p>
    <w:p w14:paraId="3D882AD9" w14:textId="57843FE5" w:rsidR="0051043A" w:rsidRDefault="005541DF">
      <w:pPr>
        <w:pStyle w:val="1"/>
        <w:numPr>
          <w:ilvl w:val="0"/>
          <w:numId w:val="8"/>
        </w:numPr>
        <w:spacing w:line="339" w:lineRule="auto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  <w:lang w:val="uk-UA"/>
        </w:rPr>
        <w:t>З</w:t>
      </w:r>
      <w:r w:rsidR="00CD1B8D">
        <w:rPr>
          <w:rFonts w:ascii="Arial" w:eastAsia="Arial" w:hAnsi="Arial" w:cs="Arial"/>
          <w:sz w:val="26"/>
          <w:szCs w:val="26"/>
        </w:rPr>
        <w:t>доровий глузд</w:t>
      </w:r>
    </w:p>
    <w:p w14:paraId="2BE09D9A" w14:textId="621A0CAF" w:rsidR="0051043A" w:rsidRDefault="005541DF">
      <w:pPr>
        <w:numPr>
          <w:ilvl w:val="0"/>
          <w:numId w:val="8"/>
        </w:numPr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  <w:lang w:val="uk-UA"/>
        </w:rPr>
        <w:t>Д</w:t>
      </w:r>
      <w:r w:rsidR="00CD1B8D">
        <w:rPr>
          <w:rFonts w:ascii="Arial" w:eastAsia="Arial" w:hAnsi="Arial" w:cs="Arial"/>
          <w:sz w:val="26"/>
          <w:szCs w:val="26"/>
        </w:rPr>
        <w:t>осягнення статевої зрілості (</w:t>
      </w:r>
      <w:r w:rsidR="00CD1B8D">
        <w:rPr>
          <w:rFonts w:ascii="Arial" w:eastAsia="Arial" w:hAnsi="Arial" w:cs="Arial"/>
          <w:b/>
          <w:sz w:val="26"/>
          <w:szCs w:val="26"/>
          <w:rtl/>
        </w:rPr>
        <w:t>بلوغ</w:t>
      </w:r>
      <w:r w:rsidR="00CD1B8D">
        <w:rPr>
          <w:rFonts w:ascii="Arial" w:eastAsia="Arial" w:hAnsi="Arial" w:cs="Arial"/>
          <w:sz w:val="26"/>
          <w:szCs w:val="26"/>
        </w:rPr>
        <w:t xml:space="preserve">). Що стосується дитини, яка досягла віку </w:t>
      </w:r>
      <w:r w:rsidR="001724CE">
        <w:rPr>
          <w:rFonts w:ascii="Arial" w:eastAsia="Arial" w:hAnsi="Arial" w:cs="Arial"/>
          <w:sz w:val="26"/>
          <w:szCs w:val="26"/>
          <w:lang w:val="uk-UA"/>
        </w:rPr>
        <w:t>розпізнання</w:t>
      </w:r>
      <w:r w:rsidR="00CD1B8D">
        <w:rPr>
          <w:rFonts w:ascii="Arial" w:eastAsia="Arial" w:hAnsi="Arial" w:cs="Arial"/>
          <w:sz w:val="26"/>
          <w:szCs w:val="26"/>
        </w:rPr>
        <w:t xml:space="preserve"> (</w:t>
      </w:r>
      <w:r w:rsidR="00CD1B8D">
        <w:rPr>
          <w:rFonts w:ascii="Arial" w:eastAsia="Arial" w:hAnsi="Arial" w:cs="Arial"/>
          <w:sz w:val="26"/>
          <w:szCs w:val="26"/>
          <w:rtl/>
        </w:rPr>
        <w:t>تيميز</w:t>
      </w:r>
      <w:r w:rsidR="00CD1B8D">
        <w:rPr>
          <w:rFonts w:ascii="Arial" w:eastAsia="Arial" w:hAnsi="Arial" w:cs="Arial"/>
          <w:sz w:val="26"/>
          <w:szCs w:val="26"/>
        </w:rPr>
        <w:t xml:space="preserve">), </w:t>
      </w:r>
      <w:r w:rsidR="00CD1B8D">
        <w:rPr>
          <w:rFonts w:ascii="Arial" w:eastAsia="Arial" w:hAnsi="Arial" w:cs="Arial"/>
          <w:sz w:val="26"/>
          <w:szCs w:val="26"/>
        </w:rPr>
        <w:t>опіку</w:t>
      </w:r>
      <w:r w:rsidR="00434A14">
        <w:rPr>
          <w:rFonts w:ascii="Arial" w:eastAsia="Arial" w:hAnsi="Arial" w:cs="Arial"/>
          <w:sz w:val="26"/>
          <w:szCs w:val="26"/>
          <w:lang w:val="uk-UA"/>
        </w:rPr>
        <w:t>н повинен</w:t>
      </w:r>
      <w:r w:rsidR="00CD1B8D">
        <w:rPr>
          <w:rFonts w:ascii="Arial" w:eastAsia="Arial" w:hAnsi="Arial" w:cs="Arial"/>
          <w:sz w:val="26"/>
          <w:szCs w:val="26"/>
        </w:rPr>
        <w:t xml:space="preserve"> заохочу</w:t>
      </w:r>
      <w:r w:rsidR="00434A14">
        <w:rPr>
          <w:rFonts w:ascii="Arial" w:eastAsia="Arial" w:hAnsi="Arial" w:cs="Arial"/>
          <w:sz w:val="26"/>
          <w:szCs w:val="26"/>
          <w:lang w:val="uk-UA"/>
        </w:rPr>
        <w:t>вати</w:t>
      </w:r>
      <w:r w:rsidR="00CD1B8D">
        <w:rPr>
          <w:rFonts w:ascii="Arial" w:eastAsia="Arial" w:hAnsi="Arial" w:cs="Arial"/>
          <w:sz w:val="26"/>
          <w:szCs w:val="26"/>
        </w:rPr>
        <w:t xml:space="preserve"> її </w:t>
      </w:r>
      <w:r w:rsidR="00E4353A">
        <w:rPr>
          <w:rFonts w:ascii="Arial" w:eastAsia="Arial" w:hAnsi="Arial" w:cs="Arial"/>
          <w:sz w:val="26"/>
          <w:szCs w:val="26"/>
          <w:lang w:val="uk-UA"/>
        </w:rPr>
        <w:t>тримати піст</w:t>
      </w:r>
      <w:r w:rsidR="00CD1B8D">
        <w:rPr>
          <w:rFonts w:ascii="Arial" w:eastAsia="Arial" w:hAnsi="Arial" w:cs="Arial"/>
          <w:sz w:val="26"/>
          <w:szCs w:val="26"/>
        </w:rPr>
        <w:t>.</w:t>
      </w:r>
    </w:p>
    <w:p w14:paraId="630ADD75" w14:textId="77777777" w:rsidR="0051043A" w:rsidRDefault="0051043A">
      <w:pPr>
        <w:ind w:left="720"/>
        <w:rPr>
          <w:rFonts w:ascii="Arial" w:eastAsia="Arial" w:hAnsi="Arial" w:cs="Arial"/>
          <w:sz w:val="26"/>
          <w:szCs w:val="26"/>
        </w:rPr>
      </w:pPr>
    </w:p>
    <w:p w14:paraId="32DEBA68" w14:textId="12EC1817" w:rsidR="0051043A" w:rsidRDefault="00CD1B8D">
      <w:pPr>
        <w:numPr>
          <w:ilvl w:val="0"/>
          <w:numId w:val="8"/>
        </w:numPr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Знаходження за місцем проживання. Тобто піст для мандрівника не є обов'язковим. Однак, якщо піст не є для нього </w:t>
      </w:r>
      <w:r w:rsidR="001C2E10">
        <w:rPr>
          <w:rFonts w:ascii="Arial" w:eastAsia="Arial" w:hAnsi="Arial" w:cs="Arial"/>
          <w:sz w:val="26"/>
          <w:szCs w:val="26"/>
          <w:lang w:val="uk-UA"/>
        </w:rPr>
        <w:t>скрутним</w:t>
      </w:r>
      <w:r>
        <w:rPr>
          <w:rFonts w:ascii="Arial" w:eastAsia="Arial" w:hAnsi="Arial" w:cs="Arial"/>
          <w:sz w:val="26"/>
          <w:szCs w:val="26"/>
        </w:rPr>
        <w:t xml:space="preserve">, то краще для нього </w:t>
      </w:r>
      <w:r w:rsidR="00FE1823">
        <w:rPr>
          <w:rFonts w:ascii="Arial" w:eastAsia="Arial" w:hAnsi="Arial" w:cs="Arial"/>
          <w:sz w:val="26"/>
          <w:szCs w:val="26"/>
          <w:lang w:val="uk-UA"/>
        </w:rPr>
        <w:t>тримати піст</w:t>
      </w:r>
      <w:r>
        <w:rPr>
          <w:rFonts w:ascii="Arial" w:eastAsia="Arial" w:hAnsi="Arial" w:cs="Arial"/>
          <w:sz w:val="26"/>
          <w:szCs w:val="26"/>
        </w:rPr>
        <w:t xml:space="preserve"> </w:t>
      </w:r>
      <w:r>
        <w:rPr>
          <w:rFonts w:ascii="Arial" w:eastAsia="Arial" w:hAnsi="Arial" w:cs="Arial"/>
          <w:noProof/>
          <w:sz w:val="26"/>
          <w:szCs w:val="26"/>
        </w:rPr>
        <w:drawing>
          <wp:anchor distT="0" distB="0" distL="0" distR="0" simplePos="0" relativeHeight="251660288" behindDoc="1" locked="0" layoutInCell="1" hidden="0" allowOverlap="1" wp14:anchorId="3D55656B" wp14:editId="10209570">
            <wp:simplePos x="0" y="0"/>
            <wp:positionH relativeFrom="page">
              <wp:posOffset>-34924</wp:posOffset>
            </wp:positionH>
            <wp:positionV relativeFrom="page">
              <wp:posOffset>10795000</wp:posOffset>
            </wp:positionV>
            <wp:extent cx="5286375" cy="639763"/>
            <wp:effectExtent l="0" t="0" r="0" b="0"/>
            <wp:wrapNone/>
            <wp:docPr id="5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6397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26"/>
          <w:szCs w:val="26"/>
        </w:rPr>
        <w:drawing>
          <wp:anchor distT="0" distB="0" distL="0" distR="0" simplePos="0" relativeHeight="251661312" behindDoc="1" locked="0" layoutInCell="1" hidden="0" allowOverlap="1" wp14:anchorId="4D119BD0" wp14:editId="37936842">
            <wp:simplePos x="0" y="0"/>
            <wp:positionH relativeFrom="page">
              <wp:posOffset>-34924</wp:posOffset>
            </wp:positionH>
            <wp:positionV relativeFrom="page">
              <wp:posOffset>10795000</wp:posOffset>
            </wp:positionV>
            <wp:extent cx="5286375" cy="639763"/>
            <wp:effectExtent l="0" t="0" r="0" b="0"/>
            <wp:wrapNone/>
            <wp:docPr id="4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6397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6"/>
          <w:szCs w:val="26"/>
        </w:rPr>
        <w:t xml:space="preserve">відповідно до того, як чинив пророк, </w:t>
      </w:r>
      <w:r>
        <w:rPr>
          <w:rFonts w:ascii="Arial" w:eastAsia="Arial" w:hAnsi="Arial" w:cs="Arial"/>
          <w:sz w:val="26"/>
          <w:szCs w:val="26"/>
        </w:rPr>
        <w:t xml:space="preserve">нехай </w:t>
      </w:r>
      <w:r>
        <w:rPr>
          <w:rFonts w:ascii="Arial" w:eastAsia="Arial" w:hAnsi="Arial" w:cs="Arial"/>
          <w:noProof/>
          <w:sz w:val="26"/>
          <w:szCs w:val="26"/>
        </w:rPr>
        <w:drawing>
          <wp:anchor distT="0" distB="0" distL="0" distR="0" simplePos="0" relativeHeight="251662336" behindDoc="1" locked="0" layoutInCell="1" hidden="0" allowOverlap="1" wp14:anchorId="2D1382D2" wp14:editId="608E79C5">
            <wp:simplePos x="0" y="0"/>
            <wp:positionH relativeFrom="page">
              <wp:posOffset>-34924</wp:posOffset>
            </wp:positionH>
            <wp:positionV relativeFrom="page">
              <wp:posOffset>35415</wp:posOffset>
            </wp:positionV>
            <wp:extent cx="5286375" cy="639763"/>
            <wp:effectExtent l="0" t="0" r="0" b="0"/>
            <wp:wrapNone/>
            <wp:docPr id="44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6397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6"/>
          <w:szCs w:val="26"/>
        </w:rPr>
        <w:t>благословить його Аллаг і вітає. Також це краще</w:t>
      </w:r>
      <w:r w:rsidR="00F71F0C">
        <w:rPr>
          <w:rFonts w:ascii="Arial" w:eastAsia="Arial" w:hAnsi="Arial" w:cs="Arial"/>
          <w:sz w:val="26"/>
          <w:szCs w:val="26"/>
          <w:lang w:val="uk-UA"/>
        </w:rPr>
        <w:t xml:space="preserve">, </w:t>
      </w:r>
      <w:r>
        <w:rPr>
          <w:rFonts w:ascii="Arial" w:eastAsia="Arial" w:hAnsi="Arial" w:cs="Arial"/>
          <w:sz w:val="26"/>
          <w:szCs w:val="26"/>
        </w:rPr>
        <w:t>з міркування якнайшвидшого виконання обов'язка (</w:t>
      </w:r>
      <w:r w:rsidR="00E717CC">
        <w:rPr>
          <w:rFonts w:ascii="Arial" w:eastAsia="Arial" w:hAnsi="Arial" w:cs="Arial"/>
          <w:sz w:val="26"/>
          <w:szCs w:val="26"/>
        </w:rPr>
        <w:t>постити</w:t>
      </w:r>
      <w:r w:rsidR="00E717CC">
        <w:rPr>
          <w:rFonts w:ascii="Arial" w:eastAsia="Arial" w:hAnsi="Arial" w:cs="Arial"/>
          <w:sz w:val="26"/>
          <w:szCs w:val="26"/>
          <w:lang w:val="uk-UA"/>
        </w:rPr>
        <w:t>ся</w:t>
      </w:r>
      <w:r>
        <w:rPr>
          <w:rFonts w:ascii="Arial" w:eastAsia="Arial" w:hAnsi="Arial" w:cs="Arial"/>
          <w:sz w:val="26"/>
          <w:szCs w:val="26"/>
        </w:rPr>
        <w:t>) та це легше для мусульманина. Крім того, можна застати гідність цього місяця.</w:t>
      </w:r>
    </w:p>
    <w:p w14:paraId="25A1E6A6" w14:textId="77777777" w:rsidR="0051043A" w:rsidRDefault="0051043A">
      <w:pPr>
        <w:ind w:left="720"/>
        <w:rPr>
          <w:rFonts w:ascii="Arial" w:eastAsia="Arial" w:hAnsi="Arial" w:cs="Arial"/>
          <w:sz w:val="26"/>
          <w:szCs w:val="26"/>
        </w:rPr>
      </w:pPr>
    </w:p>
    <w:p w14:paraId="4F1A30FE" w14:textId="685C9201" w:rsidR="0051043A" w:rsidRDefault="00E717CC">
      <w:pPr>
        <w:numPr>
          <w:ilvl w:val="0"/>
          <w:numId w:val="8"/>
        </w:numPr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  <w:lang w:val="uk-UA"/>
        </w:rPr>
        <w:t>З</w:t>
      </w:r>
      <w:r w:rsidR="00CD1B8D">
        <w:rPr>
          <w:rFonts w:ascii="Arial" w:eastAsia="Arial" w:hAnsi="Arial" w:cs="Arial"/>
          <w:sz w:val="26"/>
          <w:szCs w:val="26"/>
        </w:rPr>
        <w:t>доров'я</w:t>
      </w:r>
    </w:p>
    <w:p w14:paraId="4A57B2B6" w14:textId="1E70D8AE" w:rsidR="0051043A" w:rsidRPr="00CE6B21" w:rsidRDefault="00CE6B21" w:rsidP="00CE6B21">
      <w:pPr>
        <w:numPr>
          <w:ilvl w:val="0"/>
          <w:numId w:val="8"/>
        </w:numPr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  <w:lang w:val="uk-UA"/>
        </w:rPr>
        <w:t>В</w:t>
      </w:r>
      <w:r w:rsidR="00CD1B8D">
        <w:rPr>
          <w:rFonts w:ascii="Arial" w:eastAsia="Arial" w:hAnsi="Arial" w:cs="Arial"/>
          <w:sz w:val="26"/>
          <w:szCs w:val="26"/>
        </w:rPr>
        <w:t>дсутність</w:t>
      </w:r>
      <w:r>
        <w:rPr>
          <w:rFonts w:ascii="Arial" w:eastAsia="Arial" w:hAnsi="Arial" w:cs="Arial"/>
          <w:sz w:val="26"/>
          <w:szCs w:val="26"/>
          <w:lang w:val="uk-UA"/>
        </w:rPr>
        <w:t xml:space="preserve"> </w:t>
      </w:r>
      <w:r w:rsidR="00CD1B8D">
        <w:rPr>
          <w:rFonts w:ascii="Arial" w:eastAsia="Arial" w:hAnsi="Arial" w:cs="Arial"/>
          <w:sz w:val="26"/>
          <w:szCs w:val="26"/>
        </w:rPr>
        <w:t>менструації чи післяпологової кровотечі</w:t>
      </w:r>
      <w:r>
        <w:rPr>
          <w:rFonts w:ascii="Arial" w:eastAsia="Arial" w:hAnsi="Arial" w:cs="Arial"/>
          <w:sz w:val="26"/>
          <w:szCs w:val="26"/>
          <w:lang w:val="uk-UA"/>
        </w:rPr>
        <w:t xml:space="preserve"> у жінки.</w:t>
      </w:r>
    </w:p>
    <w:p w14:paraId="216FBDAC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rPr>
          <w:color w:val="936B4F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63360" behindDoc="1" locked="0" layoutInCell="1" hidden="0" allowOverlap="1" wp14:anchorId="54E25F58" wp14:editId="0B709893">
            <wp:simplePos x="0" y="0"/>
            <wp:positionH relativeFrom="page">
              <wp:posOffset>-179387</wp:posOffset>
            </wp:positionH>
            <wp:positionV relativeFrom="page">
              <wp:posOffset>0</wp:posOffset>
            </wp:positionV>
            <wp:extent cx="5343525" cy="638175"/>
            <wp:effectExtent l="0" t="0" r="0" b="0"/>
            <wp:wrapNone/>
            <wp:docPr id="4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6CC22E2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177" w:line="321" w:lineRule="auto"/>
        <w:ind w:left="624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Стан хвороби поділяється на два види:</w:t>
      </w:r>
    </w:p>
    <w:p w14:paraId="7063292A" w14:textId="77777777" w:rsidR="0051043A" w:rsidRDefault="0051043A">
      <w:pPr>
        <w:pStyle w:val="3"/>
        <w:tabs>
          <w:tab w:val="left" w:pos="826"/>
        </w:tabs>
        <w:spacing w:before="40" w:line="187" w:lineRule="auto"/>
        <w:ind w:right="115" w:firstLine="100"/>
      </w:pPr>
    </w:p>
    <w:p w14:paraId="272F3422" w14:textId="354C3F54" w:rsidR="0051043A" w:rsidRDefault="00CD1B8D">
      <w:pPr>
        <w:pStyle w:val="3"/>
        <w:numPr>
          <w:ilvl w:val="0"/>
          <w:numId w:val="4"/>
        </w:numPr>
        <w:tabs>
          <w:tab w:val="left" w:pos="826"/>
        </w:tabs>
        <w:spacing w:before="40" w:line="187" w:lineRule="auto"/>
        <w:ind w:right="115" w:firstLine="512"/>
        <w:rPr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Хвороба, </w:t>
      </w:r>
      <w:r>
        <w:rPr>
          <w:rFonts w:ascii="Arial" w:eastAsia="Arial" w:hAnsi="Arial" w:cs="Arial"/>
          <w:b/>
          <w:sz w:val="26"/>
          <w:szCs w:val="26"/>
        </w:rPr>
        <w:t>лікування від якої не очікується.</w:t>
      </w:r>
      <w:r>
        <w:rPr>
          <w:rFonts w:ascii="Arial" w:eastAsia="Arial" w:hAnsi="Arial" w:cs="Arial"/>
          <w:sz w:val="26"/>
          <w:szCs w:val="26"/>
        </w:rPr>
        <w:t xml:space="preserve"> Сюди ж відноситься літня людина, яка не може </w:t>
      </w:r>
      <w:r w:rsidR="0042588A">
        <w:rPr>
          <w:rFonts w:ascii="Arial" w:eastAsia="Arial" w:hAnsi="Arial" w:cs="Arial"/>
          <w:sz w:val="26"/>
          <w:szCs w:val="26"/>
          <w:lang w:val="uk-UA"/>
        </w:rPr>
        <w:t>тримати піст</w:t>
      </w:r>
      <w:r>
        <w:rPr>
          <w:rFonts w:ascii="Arial" w:eastAsia="Arial" w:hAnsi="Arial" w:cs="Arial"/>
          <w:sz w:val="26"/>
          <w:szCs w:val="26"/>
        </w:rPr>
        <w:t>. Такі люди не зобов'яза</w:t>
      </w:r>
      <w:r w:rsidR="0042588A">
        <w:rPr>
          <w:rFonts w:ascii="Arial" w:eastAsia="Arial" w:hAnsi="Arial" w:cs="Arial"/>
          <w:sz w:val="26"/>
          <w:szCs w:val="26"/>
          <w:lang w:val="uk-UA"/>
        </w:rPr>
        <w:t>ні</w:t>
      </w:r>
      <w:r>
        <w:rPr>
          <w:rFonts w:ascii="Arial" w:eastAsia="Arial" w:hAnsi="Arial" w:cs="Arial"/>
          <w:sz w:val="26"/>
          <w:szCs w:val="26"/>
        </w:rPr>
        <w:t xml:space="preserve"> дотримуватися посту, однак </w:t>
      </w:r>
      <w:r>
        <w:rPr>
          <w:rFonts w:ascii="Arial" w:eastAsia="Arial" w:hAnsi="Arial" w:cs="Arial"/>
          <w:i/>
          <w:sz w:val="26"/>
          <w:szCs w:val="26"/>
        </w:rPr>
        <w:t>за кожен день посту</w:t>
      </w:r>
      <w:r>
        <w:rPr>
          <w:rFonts w:ascii="Arial" w:eastAsia="Arial" w:hAnsi="Arial" w:cs="Arial"/>
          <w:sz w:val="26"/>
          <w:szCs w:val="26"/>
        </w:rPr>
        <w:t xml:space="preserve"> вони повинні нагодувати бідняків: або зібравши таку кількість бідняків, яка відповідає кількості днів у Рамадані, та нагодувавши </w:t>
      </w:r>
      <w:r>
        <w:rPr>
          <w:rFonts w:ascii="Arial" w:eastAsia="Arial" w:hAnsi="Arial" w:cs="Arial"/>
          <w:sz w:val="26"/>
          <w:szCs w:val="26"/>
        </w:rPr>
        <w:t xml:space="preserve">їх усіх за один раз, або роздавши кожному бідняку ​​по чверті </w:t>
      </w:r>
      <w:r>
        <w:rPr>
          <w:rFonts w:ascii="Arial" w:eastAsia="Arial" w:hAnsi="Arial" w:cs="Arial"/>
          <w:i/>
          <w:sz w:val="26"/>
          <w:szCs w:val="26"/>
        </w:rPr>
        <w:t>са’</w:t>
      </w:r>
      <w:r>
        <w:rPr>
          <w:rFonts w:ascii="Arial" w:eastAsia="Arial" w:hAnsi="Arial" w:cs="Arial"/>
          <w:sz w:val="26"/>
          <w:szCs w:val="26"/>
        </w:rPr>
        <w:t xml:space="preserve"> (міра ваги) їжі, що дорівнює 510 rpaмів гарного пшеничного зерна. Також бажано, щоб в їжі було м'ясо або їжа була змащена маслом (жиром).</w:t>
      </w:r>
    </w:p>
    <w:p w14:paraId="58EFCA33" w14:textId="77777777" w:rsidR="0051043A" w:rsidRDefault="0051043A">
      <w:pPr>
        <w:tabs>
          <w:tab w:val="left" w:pos="826"/>
        </w:tabs>
        <w:ind w:left="100"/>
      </w:pPr>
    </w:p>
    <w:p w14:paraId="022CFC2B" w14:textId="4EB498A4" w:rsidR="0051043A" w:rsidRDefault="00CD1B8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"/>
        </w:tabs>
        <w:spacing w:before="27" w:line="187" w:lineRule="auto"/>
        <w:ind w:right="115" w:firstLine="506"/>
        <w:jc w:val="both"/>
        <w:rPr>
          <w:color w:val="000000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Хвороба, </w:t>
      </w:r>
      <w:r>
        <w:rPr>
          <w:rFonts w:ascii="Arial" w:eastAsia="Arial" w:hAnsi="Arial" w:cs="Arial"/>
          <w:b/>
          <w:sz w:val="26"/>
          <w:szCs w:val="26"/>
        </w:rPr>
        <w:t>лікування від якої очікується, але яка р</w:t>
      </w:r>
      <w:r>
        <w:rPr>
          <w:rFonts w:ascii="Arial" w:eastAsia="Arial" w:hAnsi="Arial" w:cs="Arial"/>
          <w:b/>
          <w:sz w:val="26"/>
          <w:szCs w:val="26"/>
        </w:rPr>
        <w:t xml:space="preserve">обить </w:t>
      </w:r>
      <w:r w:rsidR="00507E9F">
        <w:rPr>
          <w:rFonts w:ascii="Arial" w:eastAsia="Arial" w:hAnsi="Arial" w:cs="Arial"/>
          <w:b/>
          <w:sz w:val="26"/>
          <w:szCs w:val="26"/>
          <w:lang w:val="uk-UA"/>
        </w:rPr>
        <w:t>піст</w:t>
      </w:r>
      <w:r>
        <w:rPr>
          <w:rFonts w:ascii="Arial" w:eastAsia="Arial" w:hAnsi="Arial" w:cs="Arial"/>
          <w:b/>
          <w:sz w:val="26"/>
          <w:szCs w:val="26"/>
        </w:rPr>
        <w:t xml:space="preserve"> </w:t>
      </w:r>
      <w:r w:rsidR="0054283A">
        <w:rPr>
          <w:rFonts w:ascii="Arial" w:eastAsia="Arial" w:hAnsi="Arial" w:cs="Arial"/>
          <w:b/>
          <w:sz w:val="26"/>
          <w:szCs w:val="26"/>
          <w:lang w:val="uk-UA"/>
        </w:rPr>
        <w:t>ускладненим</w:t>
      </w:r>
      <w:r>
        <w:rPr>
          <w:rFonts w:ascii="Arial" w:eastAsia="Arial" w:hAnsi="Arial" w:cs="Arial"/>
          <w:b/>
          <w:sz w:val="26"/>
          <w:szCs w:val="26"/>
        </w:rPr>
        <w:t xml:space="preserve">. </w:t>
      </w:r>
      <w:r>
        <w:rPr>
          <w:rFonts w:ascii="Arial" w:eastAsia="Arial" w:hAnsi="Arial" w:cs="Arial"/>
          <w:sz w:val="26"/>
          <w:szCs w:val="26"/>
        </w:rPr>
        <w:t>Сюди ж відносяться жінки, які мають менструацію або післяпологову кровотечу, жінки, які годують грудьми, та мандрівники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. </w:t>
      </w:r>
      <w:r>
        <w:rPr>
          <w:rFonts w:ascii="Arial" w:eastAsia="Arial" w:hAnsi="Arial" w:cs="Arial"/>
          <w:sz w:val="26"/>
          <w:szCs w:val="26"/>
        </w:rPr>
        <w:t>Такі люди зобов'язан</w:t>
      </w:r>
      <w:r w:rsidR="005B2B24">
        <w:rPr>
          <w:rFonts w:ascii="Arial" w:eastAsia="Arial" w:hAnsi="Arial" w:cs="Arial"/>
          <w:sz w:val="26"/>
          <w:szCs w:val="26"/>
          <w:lang w:val="uk-UA"/>
        </w:rPr>
        <w:t>і</w:t>
      </w:r>
      <w:r>
        <w:rPr>
          <w:rFonts w:ascii="Arial" w:eastAsia="Arial" w:hAnsi="Arial" w:cs="Arial"/>
          <w:sz w:val="26"/>
          <w:szCs w:val="26"/>
        </w:rPr>
        <w:t xml:space="preserve"> тримати пропущені дні посту після зцілення. Якщо людина померла до того, як зцілитися,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то обов'язок посту спадає з неї</w:t>
      </w:r>
      <w:r>
        <w:rPr>
          <w:rFonts w:ascii="Arial" w:eastAsia="Arial" w:hAnsi="Arial" w:cs="Arial"/>
          <w:color w:val="000000"/>
          <w:sz w:val="26"/>
          <w:szCs w:val="26"/>
        </w:rPr>
        <w:t>.</w:t>
      </w:r>
    </w:p>
    <w:p w14:paraId="12D2B7D8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22"/>
        </w:tabs>
        <w:spacing w:before="27" w:line="187" w:lineRule="auto"/>
        <w:ind w:left="100" w:right="115"/>
        <w:jc w:val="both"/>
        <w:rPr>
          <w:rFonts w:ascii="Arial" w:eastAsia="Arial" w:hAnsi="Arial" w:cs="Arial"/>
          <w:sz w:val="26"/>
          <w:szCs w:val="26"/>
        </w:rPr>
      </w:pPr>
    </w:p>
    <w:p w14:paraId="38E3921E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22"/>
        </w:tabs>
        <w:spacing w:before="27" w:line="187" w:lineRule="auto"/>
        <w:ind w:left="100" w:right="115"/>
        <w:jc w:val="both"/>
        <w:rPr>
          <w:rFonts w:ascii="Arial" w:eastAsia="Arial" w:hAnsi="Arial" w:cs="Arial"/>
          <w:sz w:val="16"/>
          <w:szCs w:val="16"/>
        </w:rPr>
      </w:pPr>
    </w:p>
    <w:p w14:paraId="0D695FAB" w14:textId="78254962" w:rsidR="0051043A" w:rsidRDefault="00CD1B8D">
      <w:pPr>
        <w:spacing w:before="48" w:line="182" w:lineRule="auto"/>
        <w:ind w:left="108" w:right="130" w:firstLine="503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Наст</w:t>
      </w:r>
      <w:r w:rsidR="00C5159B">
        <w:rPr>
          <w:rFonts w:ascii="Arial" w:eastAsia="Arial" w:hAnsi="Arial" w:cs="Arial"/>
          <w:sz w:val="26"/>
          <w:szCs w:val="26"/>
          <w:lang w:val="uk-UA"/>
        </w:rPr>
        <w:t>ання</w:t>
      </w:r>
      <w:r>
        <w:rPr>
          <w:rFonts w:ascii="Arial" w:eastAsia="Arial" w:hAnsi="Arial" w:cs="Arial"/>
          <w:sz w:val="26"/>
          <w:szCs w:val="26"/>
        </w:rPr>
        <w:t xml:space="preserve"> місяця Рамадан визначається появою молодого місяця, або закінченням тридцятого дня місяця Ша’абан.</w:t>
      </w:r>
    </w:p>
    <w:p w14:paraId="1E87E3A3" w14:textId="77777777" w:rsidR="0051043A" w:rsidRDefault="0051043A">
      <w:pPr>
        <w:spacing w:before="48" w:line="182" w:lineRule="auto"/>
        <w:ind w:left="108" w:right="130" w:firstLine="503"/>
        <w:jc w:val="both"/>
        <w:rPr>
          <w:rFonts w:ascii="Arial" w:eastAsia="Arial" w:hAnsi="Arial" w:cs="Arial"/>
          <w:sz w:val="26"/>
          <w:szCs w:val="26"/>
        </w:rPr>
      </w:pPr>
    </w:p>
    <w:p w14:paraId="5E34A6C0" w14:textId="77777777" w:rsidR="0051043A" w:rsidRDefault="00CD1B8D">
      <w:pPr>
        <w:spacing w:before="48" w:line="182" w:lineRule="auto"/>
        <w:ind w:left="108" w:right="130" w:firstLine="503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2</w:t>
      </w:r>
    </w:p>
    <w:p w14:paraId="24EDF8FB" w14:textId="77777777" w:rsidR="0051043A" w:rsidRDefault="0051043A">
      <w:pPr>
        <w:spacing w:before="48" w:line="182" w:lineRule="auto"/>
        <w:ind w:left="108" w:right="130" w:firstLine="503"/>
        <w:jc w:val="both"/>
        <w:rPr>
          <w:rFonts w:ascii="Arial" w:eastAsia="Arial" w:hAnsi="Arial" w:cs="Arial"/>
          <w:sz w:val="26"/>
          <w:szCs w:val="26"/>
        </w:rPr>
      </w:pPr>
    </w:p>
    <w:p w14:paraId="587577DE" w14:textId="77777777" w:rsidR="0051043A" w:rsidRDefault="0051043A">
      <w:pPr>
        <w:spacing w:before="48" w:line="182" w:lineRule="auto"/>
        <w:ind w:left="108" w:right="130" w:firstLine="503"/>
        <w:jc w:val="both"/>
        <w:rPr>
          <w:rFonts w:ascii="Arial" w:eastAsia="Arial" w:hAnsi="Arial" w:cs="Arial"/>
          <w:sz w:val="16"/>
          <w:szCs w:val="16"/>
        </w:rPr>
      </w:pPr>
    </w:p>
    <w:p w14:paraId="2D8472D1" w14:textId="77777777" w:rsidR="0051043A" w:rsidRDefault="0051043A">
      <w:pPr>
        <w:spacing w:before="48" w:line="182" w:lineRule="auto"/>
        <w:ind w:left="108" w:right="130" w:firstLine="503"/>
        <w:jc w:val="both"/>
        <w:rPr>
          <w:rFonts w:ascii="Arial" w:eastAsia="Arial" w:hAnsi="Arial" w:cs="Arial"/>
          <w:sz w:val="16"/>
          <w:szCs w:val="16"/>
        </w:rPr>
      </w:pPr>
    </w:p>
    <w:p w14:paraId="4D35765F" w14:textId="77777777" w:rsidR="0051043A" w:rsidRDefault="0051043A">
      <w:pPr>
        <w:spacing w:before="60" w:line="201" w:lineRule="auto"/>
        <w:ind w:left="115" w:right="140" w:firstLine="508"/>
        <w:jc w:val="both"/>
        <w:rPr>
          <w:rFonts w:ascii="Arial" w:eastAsia="Arial" w:hAnsi="Arial" w:cs="Arial"/>
          <w:sz w:val="16"/>
          <w:szCs w:val="16"/>
        </w:rPr>
      </w:pPr>
    </w:p>
    <w:p w14:paraId="170AE811" w14:textId="2F4A1728" w:rsidR="0051043A" w:rsidRDefault="00CD1B8D">
      <w:pPr>
        <w:spacing w:before="60" w:line="201" w:lineRule="auto"/>
        <w:ind w:left="115" w:right="140" w:firstLine="508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lastRenderedPageBreak/>
        <w:t>Дії, що порушують піст (виправд</w:t>
      </w:r>
      <w:r w:rsidR="00830263">
        <w:rPr>
          <w:rFonts w:ascii="Arial" w:eastAsia="Arial" w:hAnsi="Arial" w:cs="Arial"/>
          <w:b/>
          <w:color w:val="980000"/>
          <w:sz w:val="28"/>
          <w:szCs w:val="28"/>
          <w:lang w:val="uk-UA"/>
        </w:rPr>
        <w:t>ання має той</w:t>
      </w:r>
      <w:r>
        <w:rPr>
          <w:rFonts w:ascii="Arial" w:eastAsia="Arial" w:hAnsi="Arial" w:cs="Arial"/>
          <w:b/>
          <w:color w:val="980000"/>
          <w:sz w:val="28"/>
          <w:szCs w:val="28"/>
        </w:rPr>
        <w:t xml:space="preserve">, хто не знає, забув та чи примушений проти </w:t>
      </w:r>
      <w:r w:rsidR="009A2B2E">
        <w:rPr>
          <w:rFonts w:ascii="Arial" w:eastAsia="Arial" w:hAnsi="Arial" w:cs="Arial"/>
          <w:b/>
          <w:color w:val="980000"/>
          <w:sz w:val="28"/>
          <w:szCs w:val="28"/>
          <w:lang w:val="uk-UA"/>
        </w:rPr>
        <w:t>його волі</w:t>
      </w:r>
      <w:r>
        <w:rPr>
          <w:rFonts w:ascii="Arial" w:eastAsia="Arial" w:hAnsi="Arial" w:cs="Arial"/>
          <w:b/>
          <w:color w:val="980000"/>
          <w:sz w:val="28"/>
          <w:szCs w:val="28"/>
        </w:rPr>
        <w:t>):</w:t>
      </w:r>
    </w:p>
    <w:p w14:paraId="18758794" w14:textId="77777777" w:rsidR="0051043A" w:rsidRDefault="0051043A">
      <w:pPr>
        <w:spacing w:before="60" w:line="201" w:lineRule="auto"/>
        <w:ind w:left="115" w:right="140" w:firstLine="508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</w:p>
    <w:p w14:paraId="6FDF0377" w14:textId="368F7A3D" w:rsidR="0051043A" w:rsidRDefault="00CD1B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22"/>
        </w:tabs>
        <w:spacing w:before="61" w:line="199" w:lineRule="auto"/>
        <w:ind w:right="115" w:firstLine="507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  <w:u w:val="single"/>
        </w:rPr>
        <w:t>Умисне</w:t>
      </w:r>
      <w:r>
        <w:rPr>
          <w:rFonts w:ascii="Arial" w:eastAsia="Arial" w:hAnsi="Arial" w:cs="Arial"/>
          <w:i/>
          <w:sz w:val="26"/>
          <w:szCs w:val="26"/>
        </w:rPr>
        <w:t xml:space="preserve"> прийняття їжі або </w:t>
      </w:r>
      <w:r w:rsidR="004C298B">
        <w:rPr>
          <w:rFonts w:ascii="Arial" w:eastAsia="Arial" w:hAnsi="Arial" w:cs="Arial"/>
          <w:i/>
          <w:sz w:val="26"/>
          <w:szCs w:val="26"/>
          <w:lang w:val="uk-UA"/>
        </w:rPr>
        <w:t>напоїв</w:t>
      </w:r>
      <w:r>
        <w:rPr>
          <w:rFonts w:ascii="Arial" w:eastAsia="Arial" w:hAnsi="Arial" w:cs="Arial"/>
          <w:sz w:val="26"/>
          <w:szCs w:val="26"/>
        </w:rPr>
        <w:t>. Той, хто зробив це забув</w:t>
      </w:r>
      <w:r w:rsidR="001E32AA">
        <w:rPr>
          <w:rFonts w:ascii="Arial" w:eastAsia="Arial" w:hAnsi="Arial" w:cs="Arial"/>
          <w:sz w:val="26"/>
          <w:szCs w:val="26"/>
          <w:lang w:val="uk-UA"/>
        </w:rPr>
        <w:t>ши про піст</w:t>
      </w:r>
      <w:r>
        <w:rPr>
          <w:rFonts w:ascii="Arial" w:eastAsia="Arial" w:hAnsi="Arial" w:cs="Arial"/>
          <w:sz w:val="26"/>
          <w:szCs w:val="26"/>
        </w:rPr>
        <w:t>, то його піст дійсний.</w:t>
      </w:r>
    </w:p>
    <w:p w14:paraId="5994F01A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22"/>
        </w:tabs>
        <w:spacing w:before="61" w:line="199" w:lineRule="auto"/>
        <w:ind w:left="106" w:right="115"/>
        <w:jc w:val="both"/>
        <w:rPr>
          <w:rFonts w:ascii="Arial" w:eastAsia="Arial" w:hAnsi="Arial" w:cs="Arial"/>
          <w:sz w:val="26"/>
          <w:szCs w:val="26"/>
        </w:rPr>
      </w:pPr>
    </w:p>
    <w:p w14:paraId="41CC09A9" w14:textId="6E57B7CF" w:rsidR="0051043A" w:rsidRDefault="00CD1B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20"/>
        </w:tabs>
        <w:spacing w:before="61" w:line="187" w:lineRule="auto"/>
        <w:ind w:right="116" w:firstLine="502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Статевий акт у денний час</w:t>
      </w:r>
      <w:r>
        <w:rPr>
          <w:rFonts w:ascii="Arial" w:eastAsia="Arial" w:hAnsi="Arial" w:cs="Arial"/>
          <w:sz w:val="26"/>
          <w:szCs w:val="26"/>
        </w:rPr>
        <w:t>, якщо піст був обов'язковим для нього. У цьому випадку,  людина зобов'язана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 w:rsidR="005E1B42">
        <w:rPr>
          <w:rFonts w:ascii="Arial" w:eastAsia="Arial" w:hAnsi="Arial" w:cs="Arial"/>
          <w:color w:val="000000"/>
          <w:sz w:val="26"/>
          <w:szCs w:val="26"/>
          <w:lang w:val="uk-UA"/>
        </w:rPr>
        <w:t>відкуплення</w:t>
      </w:r>
      <w:r w:rsidR="00DF1C16">
        <w:rPr>
          <w:rFonts w:ascii="Arial" w:eastAsia="Arial" w:hAnsi="Arial" w:cs="Arial"/>
          <w:color w:val="000000"/>
          <w:sz w:val="26"/>
          <w:szCs w:val="26"/>
          <w:lang w:val="uk-UA"/>
        </w:rPr>
        <w:t>м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: </w:t>
      </w:r>
      <w:r>
        <w:rPr>
          <w:rFonts w:ascii="Arial" w:eastAsia="Arial" w:hAnsi="Arial" w:cs="Arial"/>
          <w:sz w:val="26"/>
          <w:szCs w:val="26"/>
        </w:rPr>
        <w:t>визволенням раба; якщо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 </w:t>
      </w:r>
      <w:r>
        <w:rPr>
          <w:rFonts w:ascii="Arial" w:eastAsia="Arial" w:hAnsi="Arial" w:cs="Arial"/>
          <w:sz w:val="26"/>
          <w:szCs w:val="26"/>
        </w:rPr>
        <w:t>не знайде такої можливості,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то</w:t>
      </w:r>
      <w:r w:rsidR="00DF1C16">
        <w:rPr>
          <w:rFonts w:ascii="Arial" w:eastAsia="Arial" w:hAnsi="Arial" w:cs="Arial"/>
          <w:color w:val="000000"/>
          <w:sz w:val="26"/>
          <w:szCs w:val="26"/>
          <w:lang w:val="uk-UA"/>
        </w:rPr>
        <w:t>ді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 w:rsidR="00DF1C16">
        <w:rPr>
          <w:rFonts w:ascii="Arial" w:eastAsia="Arial" w:hAnsi="Arial" w:cs="Arial"/>
          <w:sz w:val="26"/>
          <w:szCs w:val="26"/>
          <w:lang w:val="uk-UA"/>
        </w:rPr>
        <w:t>тримати піст</w:t>
      </w:r>
      <w:r>
        <w:rPr>
          <w:rFonts w:ascii="Arial" w:eastAsia="Arial" w:hAnsi="Arial" w:cs="Arial"/>
          <w:sz w:val="26"/>
          <w:szCs w:val="26"/>
        </w:rPr>
        <w:t xml:space="preserve"> протягом двох місяців поспіль;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якщо ж не в змозі, то</w:t>
      </w:r>
      <w:r w:rsidR="00FA1CBC">
        <w:rPr>
          <w:rFonts w:ascii="Arial" w:eastAsia="Arial" w:hAnsi="Arial" w:cs="Arial"/>
          <w:sz w:val="26"/>
          <w:szCs w:val="26"/>
          <w:lang w:val="uk-UA"/>
        </w:rPr>
        <w:t>ді</w:t>
      </w:r>
      <w:r>
        <w:rPr>
          <w:rFonts w:ascii="Arial" w:eastAsia="Arial" w:hAnsi="Arial" w:cs="Arial"/>
          <w:sz w:val="26"/>
          <w:szCs w:val="26"/>
        </w:rPr>
        <w:t xml:space="preserve"> годування шістдесяти бідняків.</w:t>
      </w:r>
    </w:p>
    <w:p w14:paraId="4B9B67AB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20"/>
        </w:tabs>
        <w:spacing w:before="61" w:line="187" w:lineRule="auto"/>
        <w:ind w:left="106" w:right="116"/>
        <w:jc w:val="both"/>
        <w:rPr>
          <w:rFonts w:ascii="Arial" w:eastAsia="Arial" w:hAnsi="Arial" w:cs="Arial"/>
          <w:sz w:val="26"/>
          <w:szCs w:val="26"/>
        </w:rPr>
      </w:pPr>
    </w:p>
    <w:p w14:paraId="23E4EBB5" w14:textId="77777777" w:rsidR="0051043A" w:rsidRDefault="00CD1B8D">
      <w:pPr>
        <w:pStyle w:val="3"/>
        <w:numPr>
          <w:ilvl w:val="0"/>
          <w:numId w:val="6"/>
        </w:numPr>
        <w:tabs>
          <w:tab w:val="left" w:pos="830"/>
        </w:tabs>
        <w:spacing w:before="64" w:line="187" w:lineRule="auto"/>
        <w:ind w:left="100" w:right="132" w:firstLine="509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Еякуляція (сім'явиверження),</w:t>
      </w:r>
      <w:r>
        <w:rPr>
          <w:rFonts w:ascii="Arial" w:eastAsia="Arial" w:hAnsi="Arial" w:cs="Arial"/>
          <w:sz w:val="26"/>
          <w:szCs w:val="26"/>
        </w:rPr>
        <w:t xml:space="preserve"> будь то через доторкання, поцілунки, обійми, тощо.</w:t>
      </w:r>
      <w:r>
        <w:rPr>
          <w:rFonts w:ascii="Arial" w:eastAsia="Arial" w:hAnsi="Arial" w:cs="Arial"/>
          <w:noProof/>
          <w:sz w:val="26"/>
          <w:szCs w:val="26"/>
        </w:rPr>
        <w:drawing>
          <wp:anchor distT="0" distB="0" distL="0" distR="0" simplePos="0" relativeHeight="251664384" behindDoc="1" locked="0" layoutInCell="1" hidden="0" allowOverlap="1" wp14:anchorId="7999FE90" wp14:editId="23C7DF3D">
            <wp:simplePos x="0" y="0"/>
            <wp:positionH relativeFrom="page">
              <wp:posOffset>-147637</wp:posOffset>
            </wp:positionH>
            <wp:positionV relativeFrom="page">
              <wp:posOffset>31750</wp:posOffset>
            </wp:positionV>
            <wp:extent cx="5343525" cy="638175"/>
            <wp:effectExtent l="0" t="0" r="0" b="0"/>
            <wp:wrapNone/>
            <wp:docPr id="45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0333767" w14:textId="77777777" w:rsidR="0051043A" w:rsidRDefault="0051043A">
      <w:pPr>
        <w:tabs>
          <w:tab w:val="left" w:pos="830"/>
        </w:tabs>
        <w:ind w:left="106"/>
        <w:jc w:val="center"/>
        <w:rPr>
          <w:rFonts w:ascii="Arial" w:eastAsia="Arial" w:hAnsi="Arial" w:cs="Arial"/>
          <w:sz w:val="26"/>
          <w:szCs w:val="26"/>
        </w:rPr>
      </w:pPr>
    </w:p>
    <w:p w14:paraId="67E12A2E" w14:textId="32BFA435" w:rsidR="0051043A" w:rsidRDefault="00CD1B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18"/>
        </w:tabs>
        <w:spacing w:before="56" w:line="187" w:lineRule="auto"/>
        <w:ind w:left="112" w:right="130" w:firstLine="505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 xml:space="preserve">Те, що є заміною для їжі або </w:t>
      </w:r>
      <w:r w:rsidR="001F04FF">
        <w:rPr>
          <w:rFonts w:ascii="Arial" w:eastAsia="Arial" w:hAnsi="Arial" w:cs="Arial"/>
          <w:i/>
          <w:sz w:val="26"/>
          <w:szCs w:val="26"/>
          <w:lang w:val="uk-UA"/>
        </w:rPr>
        <w:t>напоїв</w:t>
      </w:r>
      <w:r>
        <w:rPr>
          <w:rFonts w:ascii="Arial" w:eastAsia="Arial" w:hAnsi="Arial" w:cs="Arial"/>
          <w:sz w:val="26"/>
          <w:szCs w:val="26"/>
        </w:rPr>
        <w:t>, як наприклад,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поживні ін'єкції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. </w:t>
      </w:r>
      <w:r>
        <w:rPr>
          <w:rFonts w:ascii="Arial" w:eastAsia="Arial" w:hAnsi="Arial" w:cs="Arial"/>
          <w:sz w:val="26"/>
          <w:szCs w:val="26"/>
        </w:rPr>
        <w:t>Що стосується не поживних ін'єкцій, то вони не порушують посту.</w:t>
      </w:r>
    </w:p>
    <w:p w14:paraId="441C16A7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18"/>
        </w:tabs>
        <w:spacing w:before="56" w:line="187" w:lineRule="auto"/>
        <w:ind w:left="106" w:right="130"/>
        <w:jc w:val="both"/>
        <w:rPr>
          <w:rFonts w:ascii="Arial" w:eastAsia="Arial" w:hAnsi="Arial" w:cs="Arial"/>
          <w:sz w:val="26"/>
          <w:szCs w:val="26"/>
        </w:rPr>
      </w:pPr>
    </w:p>
    <w:p w14:paraId="049DECBF" w14:textId="77777777" w:rsidR="0051043A" w:rsidRDefault="00CD1B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2"/>
        </w:tabs>
        <w:spacing w:before="61" w:line="177" w:lineRule="auto"/>
        <w:ind w:right="111" w:firstLine="503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 xml:space="preserve">Виведення крові за допомогою хіджами </w:t>
      </w:r>
      <w:r>
        <w:rPr>
          <w:rFonts w:ascii="Arial" w:eastAsia="Arial" w:hAnsi="Arial" w:cs="Arial"/>
          <w:sz w:val="26"/>
          <w:szCs w:val="26"/>
        </w:rPr>
        <w:t>(кровопускання).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Що стосується вилучення невеликої кількості крові, як, наприклад, для аналізу, то у цьому випадку пост не порушується.</w:t>
      </w:r>
    </w:p>
    <w:p w14:paraId="39901A54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2"/>
        </w:tabs>
        <w:spacing w:before="61" w:line="177" w:lineRule="auto"/>
        <w:ind w:left="106" w:right="111"/>
        <w:jc w:val="both"/>
        <w:rPr>
          <w:rFonts w:ascii="Arial" w:eastAsia="Arial" w:hAnsi="Arial" w:cs="Arial"/>
          <w:i/>
          <w:sz w:val="26"/>
          <w:szCs w:val="26"/>
        </w:rPr>
      </w:pPr>
    </w:p>
    <w:p w14:paraId="684ED22B" w14:textId="77777777" w:rsidR="0051043A" w:rsidRDefault="00CD1B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2"/>
        </w:tabs>
        <w:spacing w:before="61" w:line="177" w:lineRule="auto"/>
        <w:ind w:right="111" w:firstLine="503"/>
        <w:jc w:val="both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Навмисне викликання блювоти.</w:t>
      </w:r>
    </w:p>
    <w:p w14:paraId="32E1AAAA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2"/>
        </w:tabs>
        <w:spacing w:before="61" w:line="177" w:lineRule="auto"/>
        <w:ind w:right="111"/>
        <w:jc w:val="both"/>
        <w:rPr>
          <w:rFonts w:ascii="Arial" w:eastAsia="Arial" w:hAnsi="Arial" w:cs="Arial"/>
          <w:sz w:val="26"/>
          <w:szCs w:val="26"/>
        </w:rPr>
      </w:pPr>
    </w:p>
    <w:p w14:paraId="165D1CF1" w14:textId="77777777" w:rsidR="0051043A" w:rsidRDefault="00CD1B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2"/>
        </w:tabs>
        <w:spacing w:before="61" w:line="177" w:lineRule="auto"/>
        <w:ind w:right="111" w:firstLine="503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Початок менструації або післяпологової</w:t>
      </w:r>
      <w:r>
        <w:rPr>
          <w:rFonts w:ascii="Arial" w:eastAsia="Arial" w:hAnsi="Arial" w:cs="Arial"/>
          <w:sz w:val="26"/>
          <w:szCs w:val="26"/>
        </w:rPr>
        <w:t xml:space="preserve"> кровотечі.</w:t>
      </w:r>
    </w:p>
    <w:p w14:paraId="0D2C1395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2"/>
        </w:tabs>
        <w:spacing w:before="61" w:line="177" w:lineRule="auto"/>
        <w:ind w:left="106" w:right="111"/>
        <w:jc w:val="both"/>
        <w:rPr>
          <w:rFonts w:ascii="Arial" w:eastAsia="Arial" w:hAnsi="Arial" w:cs="Arial"/>
          <w:sz w:val="16"/>
          <w:szCs w:val="16"/>
        </w:rPr>
      </w:pPr>
    </w:p>
    <w:p w14:paraId="6EF8004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2"/>
        </w:tabs>
        <w:spacing w:before="61" w:line="177" w:lineRule="auto"/>
        <w:ind w:left="106" w:right="111"/>
        <w:jc w:val="both"/>
        <w:rPr>
          <w:rFonts w:ascii="Arial" w:eastAsia="Arial" w:hAnsi="Arial" w:cs="Arial"/>
          <w:sz w:val="16"/>
          <w:szCs w:val="16"/>
        </w:rPr>
      </w:pPr>
    </w:p>
    <w:p w14:paraId="3B2FE376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2"/>
        </w:tabs>
        <w:spacing w:before="61" w:line="177" w:lineRule="auto"/>
        <w:ind w:left="106" w:right="111"/>
        <w:jc w:val="both"/>
        <w:rPr>
          <w:rFonts w:ascii="Arial" w:eastAsia="Arial" w:hAnsi="Arial" w:cs="Arial"/>
          <w:sz w:val="16"/>
          <w:szCs w:val="16"/>
        </w:rPr>
      </w:pPr>
    </w:p>
    <w:p w14:paraId="3735F1EC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52" w:line="194" w:lineRule="auto"/>
        <w:ind w:right="120"/>
        <w:jc w:val="both"/>
        <w:rPr>
          <w:sz w:val="28"/>
          <w:szCs w:val="28"/>
        </w:rPr>
      </w:pPr>
    </w:p>
    <w:p w14:paraId="2B8EAC39" w14:textId="77777777" w:rsidR="0051043A" w:rsidRDefault="00CD1B8D">
      <w:pPr>
        <w:spacing w:before="32"/>
        <w:ind w:left="614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Бажані дії під час посту:</w:t>
      </w:r>
    </w:p>
    <w:p w14:paraId="1B71D71C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608" w:right="1417" w:firstLine="23"/>
        <w:jc w:val="both"/>
        <w:rPr>
          <w:sz w:val="16"/>
          <w:szCs w:val="16"/>
        </w:rPr>
      </w:pPr>
    </w:p>
    <w:p w14:paraId="7955FCD3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608" w:right="1417" w:firstLine="23"/>
        <w:jc w:val="both"/>
        <w:rPr>
          <w:rFonts w:ascii="Arial" w:eastAsia="Arial" w:hAnsi="Arial" w:cs="Arial"/>
          <w:sz w:val="16"/>
          <w:szCs w:val="16"/>
        </w:rPr>
      </w:pPr>
    </w:p>
    <w:p w14:paraId="72D11892" w14:textId="77777777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1417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Cyxyp</w:t>
      </w:r>
      <w:r>
        <w:rPr>
          <w:rFonts w:ascii="Arial" w:eastAsia="Arial" w:hAnsi="Arial" w:cs="Arial"/>
          <w:sz w:val="26"/>
          <w:szCs w:val="26"/>
        </w:rPr>
        <w:t xml:space="preserve"> (передсвітанковий прийом їжі)</w:t>
      </w:r>
    </w:p>
    <w:p w14:paraId="5AA884DC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1417"/>
        <w:jc w:val="both"/>
        <w:rPr>
          <w:rFonts w:ascii="Arial" w:eastAsia="Arial" w:hAnsi="Arial" w:cs="Arial"/>
          <w:sz w:val="26"/>
          <w:szCs w:val="26"/>
        </w:rPr>
      </w:pPr>
    </w:p>
    <w:p w14:paraId="0DFDD473" w14:textId="77777777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1417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Відкладення cyxypa</w:t>
      </w:r>
      <w:r>
        <w:rPr>
          <w:rFonts w:ascii="Arial" w:eastAsia="Arial" w:hAnsi="Arial" w:cs="Arial"/>
          <w:sz w:val="26"/>
          <w:szCs w:val="26"/>
        </w:rPr>
        <w:t xml:space="preserve"> ближче до світанку</w:t>
      </w:r>
    </w:p>
    <w:p w14:paraId="5DCC022A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1417"/>
        <w:jc w:val="both"/>
        <w:rPr>
          <w:rFonts w:ascii="Arial" w:eastAsia="Arial" w:hAnsi="Arial" w:cs="Arial"/>
          <w:sz w:val="26"/>
          <w:szCs w:val="26"/>
        </w:rPr>
      </w:pPr>
    </w:p>
    <w:p w14:paraId="767BDC8C" w14:textId="77777777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Поспіх при розговінні</w:t>
      </w:r>
      <w:r>
        <w:rPr>
          <w:rFonts w:ascii="Arial" w:eastAsia="Arial" w:hAnsi="Arial" w:cs="Arial"/>
          <w:sz w:val="26"/>
          <w:szCs w:val="26"/>
        </w:rPr>
        <w:t xml:space="preserve"> (відразу після заходу сонця)</w:t>
      </w:r>
    </w:p>
    <w:p w14:paraId="08C8D828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91"/>
        <w:rPr>
          <w:rFonts w:ascii="Arial" w:eastAsia="Arial" w:hAnsi="Arial" w:cs="Arial"/>
          <w:sz w:val="26"/>
          <w:szCs w:val="26"/>
        </w:rPr>
      </w:pPr>
    </w:p>
    <w:p w14:paraId="1C191C39" w14:textId="08B19F91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Розговіння непарною кількістю свіжих фініків</w:t>
      </w:r>
      <w:r>
        <w:rPr>
          <w:rFonts w:ascii="Arial" w:eastAsia="Arial" w:hAnsi="Arial" w:cs="Arial"/>
          <w:sz w:val="26"/>
          <w:szCs w:val="26"/>
        </w:rPr>
        <w:t xml:space="preserve">; якщо ж їх немає, то сушених. Якщо їх теж немає, то слід розговлятися ковтками води. Якщо немає нічого, чим можна перервати піст, то достатньо </w:t>
      </w:r>
      <w:r w:rsidR="00A76AC5">
        <w:rPr>
          <w:rFonts w:ascii="Arial" w:eastAsia="Arial" w:hAnsi="Arial" w:cs="Arial"/>
          <w:sz w:val="26"/>
          <w:szCs w:val="26"/>
          <w:lang w:val="uk-UA"/>
        </w:rPr>
        <w:t>нам</w:t>
      </w:r>
      <w:r w:rsidR="00B64FEC">
        <w:rPr>
          <w:rFonts w:ascii="Arial" w:eastAsia="Arial" w:hAnsi="Arial" w:cs="Arial"/>
          <w:sz w:val="26"/>
          <w:szCs w:val="26"/>
          <w:lang w:val="uk-UA"/>
        </w:rPr>
        <w:t>іру</w:t>
      </w:r>
      <w:r>
        <w:rPr>
          <w:rFonts w:ascii="Arial" w:eastAsia="Arial" w:hAnsi="Arial" w:cs="Arial"/>
          <w:sz w:val="26"/>
          <w:szCs w:val="26"/>
        </w:rPr>
        <w:t xml:space="preserve"> у серці на переривання посту.</w:t>
      </w:r>
    </w:p>
    <w:p w14:paraId="0A5C7833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91"/>
        <w:rPr>
          <w:rFonts w:ascii="Arial" w:eastAsia="Arial" w:hAnsi="Arial" w:cs="Arial"/>
          <w:sz w:val="26"/>
          <w:szCs w:val="26"/>
        </w:rPr>
      </w:pPr>
    </w:p>
    <w:p w14:paraId="187BE691" w14:textId="21433CFE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Вимовлення дуа (мольби)</w:t>
      </w:r>
      <w:r>
        <w:rPr>
          <w:rFonts w:ascii="Arial" w:eastAsia="Arial" w:hAnsi="Arial" w:cs="Arial"/>
          <w:sz w:val="26"/>
          <w:szCs w:val="26"/>
        </w:rPr>
        <w:t xml:space="preserve"> при розговінні та під час посту</w:t>
      </w:r>
      <w:r w:rsidR="00B64FEC">
        <w:rPr>
          <w:rFonts w:ascii="Arial" w:eastAsia="Arial" w:hAnsi="Arial" w:cs="Arial"/>
          <w:sz w:val="26"/>
          <w:szCs w:val="26"/>
          <w:lang w:val="uk-UA"/>
        </w:rPr>
        <w:t>.</w:t>
      </w:r>
    </w:p>
    <w:p w14:paraId="6448F854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</w:p>
    <w:p w14:paraId="5E6B9C6F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</w:p>
    <w:p w14:paraId="615D3A12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3</w:t>
      </w:r>
    </w:p>
    <w:p w14:paraId="5089A605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</w:p>
    <w:p w14:paraId="4BB2F3B8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91"/>
        <w:rPr>
          <w:rFonts w:ascii="Arial" w:eastAsia="Arial" w:hAnsi="Arial" w:cs="Arial"/>
          <w:sz w:val="26"/>
          <w:szCs w:val="26"/>
        </w:rPr>
      </w:pPr>
    </w:p>
    <w:p w14:paraId="7CB1901C" w14:textId="77777777" w:rsidR="00834D7E" w:rsidRDefault="00834D7E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91"/>
        <w:rPr>
          <w:rFonts w:ascii="Arial" w:eastAsia="Arial" w:hAnsi="Arial" w:cs="Arial"/>
          <w:sz w:val="26"/>
          <w:szCs w:val="26"/>
        </w:rPr>
      </w:pPr>
    </w:p>
    <w:p w14:paraId="2B3CB4E2" w14:textId="77777777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lastRenderedPageBreak/>
        <w:t>Часта роздача милостині</w:t>
      </w:r>
      <w:r>
        <w:rPr>
          <w:rFonts w:ascii="Arial" w:eastAsia="Arial" w:hAnsi="Arial" w:cs="Arial"/>
          <w:sz w:val="26"/>
          <w:szCs w:val="26"/>
        </w:rPr>
        <w:t xml:space="preserve"> (садака)</w:t>
      </w:r>
    </w:p>
    <w:p w14:paraId="52F4102D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91"/>
        <w:rPr>
          <w:rFonts w:ascii="Arial" w:eastAsia="Arial" w:hAnsi="Arial" w:cs="Arial"/>
          <w:sz w:val="26"/>
          <w:szCs w:val="26"/>
        </w:rPr>
      </w:pPr>
    </w:p>
    <w:p w14:paraId="781D7286" w14:textId="77777777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Ретельність у виконанні нічних молитв</w:t>
      </w:r>
    </w:p>
    <w:p w14:paraId="1CBF7944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</w:p>
    <w:p w14:paraId="789BDF78" w14:textId="77777777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Читання Корану</w:t>
      </w:r>
    </w:p>
    <w:p w14:paraId="0ED90086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91"/>
        <w:rPr>
          <w:rFonts w:ascii="Arial" w:eastAsia="Arial" w:hAnsi="Arial" w:cs="Arial"/>
          <w:sz w:val="26"/>
          <w:szCs w:val="26"/>
        </w:rPr>
      </w:pPr>
    </w:p>
    <w:p w14:paraId="35F5C6F5" w14:textId="0762E29D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Здійснення умри</w:t>
      </w:r>
      <w:r>
        <w:rPr>
          <w:rFonts w:ascii="Arial" w:eastAsia="Arial" w:hAnsi="Arial" w:cs="Arial"/>
          <w:sz w:val="26"/>
          <w:szCs w:val="26"/>
        </w:rPr>
        <w:t xml:space="preserve"> (малого паломництва до Дому Аллага в </w:t>
      </w:r>
      <w:r w:rsidR="00451557">
        <w:rPr>
          <w:rFonts w:ascii="Arial" w:eastAsia="Arial" w:hAnsi="Arial" w:cs="Arial"/>
          <w:sz w:val="26"/>
          <w:szCs w:val="26"/>
          <w:lang w:val="uk-UA"/>
        </w:rPr>
        <w:t>Мекку</w:t>
      </w:r>
      <w:r>
        <w:rPr>
          <w:rFonts w:ascii="Arial" w:eastAsia="Arial" w:hAnsi="Arial" w:cs="Arial"/>
          <w:sz w:val="26"/>
          <w:szCs w:val="26"/>
        </w:rPr>
        <w:t>)</w:t>
      </w:r>
    </w:p>
    <w:p w14:paraId="30DE7A46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91"/>
        <w:rPr>
          <w:rFonts w:ascii="Arial" w:eastAsia="Arial" w:hAnsi="Arial" w:cs="Arial"/>
          <w:sz w:val="26"/>
          <w:szCs w:val="26"/>
        </w:rPr>
      </w:pPr>
    </w:p>
    <w:p w14:paraId="62059E07" w14:textId="5453158C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Сказати тому, хто свариться: «</w:t>
      </w:r>
      <w:r>
        <w:rPr>
          <w:rFonts w:ascii="Arial" w:eastAsia="Arial" w:hAnsi="Arial" w:cs="Arial"/>
          <w:i/>
          <w:sz w:val="26"/>
          <w:szCs w:val="26"/>
        </w:rPr>
        <w:t xml:space="preserve">Справді, я - той, хто </w:t>
      </w:r>
      <w:r w:rsidR="008D5D38">
        <w:rPr>
          <w:rFonts w:ascii="Arial" w:eastAsia="Arial" w:hAnsi="Arial" w:cs="Arial"/>
          <w:i/>
          <w:sz w:val="26"/>
          <w:szCs w:val="26"/>
          <w:lang w:val="uk-UA"/>
        </w:rPr>
        <w:t>тримає піст</w:t>
      </w:r>
      <w:r>
        <w:rPr>
          <w:rFonts w:ascii="Arial" w:eastAsia="Arial" w:hAnsi="Arial" w:cs="Arial"/>
          <w:sz w:val="26"/>
          <w:szCs w:val="26"/>
        </w:rPr>
        <w:t>»</w:t>
      </w:r>
    </w:p>
    <w:p w14:paraId="0C8C6124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91"/>
        <w:rPr>
          <w:rFonts w:ascii="Arial" w:eastAsia="Arial" w:hAnsi="Arial" w:cs="Arial"/>
          <w:sz w:val="26"/>
          <w:szCs w:val="26"/>
        </w:rPr>
      </w:pPr>
    </w:p>
    <w:p w14:paraId="00775974" w14:textId="77777777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 </w:t>
      </w:r>
      <w:r>
        <w:rPr>
          <w:rFonts w:ascii="Arial" w:eastAsia="Arial" w:hAnsi="Arial" w:cs="Arial"/>
          <w:i/>
          <w:sz w:val="26"/>
          <w:szCs w:val="26"/>
        </w:rPr>
        <w:t>Дбання про те, щоб застати ніч Приречення</w:t>
      </w:r>
    </w:p>
    <w:p w14:paraId="7DAF7388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left="720" w:right="91"/>
        <w:rPr>
          <w:rFonts w:ascii="Arial" w:eastAsia="Arial" w:hAnsi="Arial" w:cs="Arial"/>
          <w:sz w:val="26"/>
          <w:szCs w:val="26"/>
        </w:rPr>
      </w:pPr>
    </w:p>
    <w:p w14:paraId="4EF011AE" w14:textId="77777777" w:rsidR="0051043A" w:rsidRDefault="00CD1B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8" w:line="232" w:lineRule="auto"/>
        <w:ind w:right="9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І'атікаф (невідлучне перебування в мечеті)</w:t>
      </w:r>
      <w:r>
        <w:rPr>
          <w:rFonts w:ascii="Arial" w:eastAsia="Arial" w:hAnsi="Arial" w:cs="Arial"/>
          <w:sz w:val="26"/>
          <w:szCs w:val="26"/>
        </w:rPr>
        <w:t xml:space="preserve"> в останні десять днів Рамадану.</w:t>
      </w:r>
    </w:p>
    <w:p w14:paraId="6AE32D87" w14:textId="77777777" w:rsidR="0051043A" w:rsidRDefault="00CD1B8D">
      <w:pPr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noProof/>
          <w:sz w:val="26"/>
          <w:szCs w:val="26"/>
        </w:rPr>
        <w:drawing>
          <wp:anchor distT="0" distB="0" distL="0" distR="0" simplePos="0" relativeHeight="251665408" behindDoc="1" locked="0" layoutInCell="1" hidden="0" allowOverlap="1" wp14:anchorId="45CBE3A1" wp14:editId="39E8615E">
            <wp:simplePos x="0" y="0"/>
            <wp:positionH relativeFrom="page">
              <wp:posOffset>-147636</wp:posOffset>
            </wp:positionH>
            <wp:positionV relativeFrom="page">
              <wp:posOffset>30152</wp:posOffset>
            </wp:positionV>
            <wp:extent cx="5343525" cy="638175"/>
            <wp:effectExtent l="0" t="0" r="0" b="0"/>
            <wp:wrapNone/>
            <wp:docPr id="5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85694C6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2189"/>
          <w:tab w:val="left" w:pos="3974"/>
          <w:tab w:val="left" w:pos="5454"/>
        </w:tabs>
        <w:spacing w:before="28" w:line="208" w:lineRule="auto"/>
        <w:ind w:left="126" w:right="163" w:firstLine="502"/>
        <w:rPr>
          <w:rFonts w:ascii="Arial" w:eastAsia="Arial" w:hAnsi="Arial" w:cs="Arial"/>
          <w:sz w:val="26"/>
          <w:szCs w:val="26"/>
        </w:rPr>
      </w:pPr>
    </w:p>
    <w:p w14:paraId="1C9625CE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2189"/>
          <w:tab w:val="left" w:pos="3974"/>
          <w:tab w:val="left" w:pos="5454"/>
        </w:tabs>
        <w:spacing w:before="28" w:line="208" w:lineRule="auto"/>
        <w:ind w:left="126" w:right="163" w:firstLine="502"/>
        <w:rPr>
          <w:rFonts w:ascii="Arial" w:eastAsia="Arial" w:hAnsi="Arial" w:cs="Arial"/>
          <w:sz w:val="26"/>
          <w:szCs w:val="26"/>
        </w:rPr>
      </w:pPr>
    </w:p>
    <w:p w14:paraId="47351A51" w14:textId="0F9F8CA6" w:rsidR="0051043A" w:rsidRDefault="004B7696">
      <w:pPr>
        <w:spacing w:before="43" w:line="302" w:lineRule="auto"/>
        <w:ind w:left="639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О</w:t>
      </w:r>
      <w:r>
        <w:rPr>
          <w:rFonts w:ascii="Arial" w:eastAsia="Arial" w:hAnsi="Arial" w:cs="Arial"/>
          <w:b/>
          <w:color w:val="980000"/>
          <w:sz w:val="28"/>
          <w:szCs w:val="28"/>
          <w:lang w:val="uk-UA"/>
        </w:rPr>
        <w:t>судливі</w:t>
      </w:r>
      <w:r w:rsidR="00CD1B8D">
        <w:rPr>
          <w:rFonts w:ascii="Arial" w:eastAsia="Arial" w:hAnsi="Arial" w:cs="Arial"/>
          <w:b/>
          <w:color w:val="980000"/>
          <w:sz w:val="28"/>
          <w:szCs w:val="28"/>
        </w:rPr>
        <w:t xml:space="preserve"> дії \макрух\ під час посту:</w:t>
      </w:r>
    </w:p>
    <w:p w14:paraId="5B3F5E08" w14:textId="77777777" w:rsidR="0051043A" w:rsidRDefault="0051043A">
      <w:pPr>
        <w:spacing w:before="43" w:line="302" w:lineRule="auto"/>
        <w:ind w:left="639"/>
        <w:jc w:val="both"/>
        <w:rPr>
          <w:color w:val="A88582"/>
          <w:sz w:val="16"/>
          <w:szCs w:val="16"/>
        </w:rPr>
      </w:pPr>
    </w:p>
    <w:p w14:paraId="2907331F" w14:textId="0D236A4A" w:rsidR="0051043A" w:rsidRDefault="00CD1B8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3"/>
        </w:tabs>
        <w:spacing w:before="72" w:line="177" w:lineRule="auto"/>
        <w:ind w:right="125" w:firstLine="516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 xml:space="preserve">Надмірність у полосканні рота </w:t>
      </w:r>
      <w:r w:rsidR="00A60B2C">
        <w:rPr>
          <w:rFonts w:ascii="Arial" w:eastAsia="Arial" w:hAnsi="Arial" w:cs="Arial"/>
          <w:i/>
          <w:sz w:val="26"/>
          <w:szCs w:val="26"/>
          <w:lang w:val="uk-UA"/>
        </w:rPr>
        <w:t>і</w:t>
      </w:r>
      <w:r>
        <w:rPr>
          <w:rFonts w:ascii="Arial" w:eastAsia="Arial" w:hAnsi="Arial" w:cs="Arial"/>
          <w:i/>
          <w:sz w:val="26"/>
          <w:szCs w:val="26"/>
        </w:rPr>
        <w:t xml:space="preserve"> носа</w:t>
      </w:r>
      <w:r>
        <w:rPr>
          <w:rFonts w:ascii="Arial" w:eastAsia="Arial" w:hAnsi="Arial" w:cs="Arial"/>
          <w:sz w:val="26"/>
          <w:szCs w:val="26"/>
        </w:rPr>
        <w:t xml:space="preserve"> (тобто небажано вводити воду глибоко, щоб невмисно не проковтнути</w:t>
      </w:r>
      <w:r w:rsidR="005A0E8B">
        <w:rPr>
          <w:rFonts w:ascii="Arial" w:eastAsia="Arial" w:hAnsi="Arial" w:cs="Arial"/>
          <w:sz w:val="26"/>
          <w:szCs w:val="26"/>
          <w:lang w:val="uk-UA"/>
        </w:rPr>
        <w:t xml:space="preserve"> її</w:t>
      </w:r>
      <w:r>
        <w:rPr>
          <w:rFonts w:ascii="Arial" w:eastAsia="Arial" w:hAnsi="Arial" w:cs="Arial"/>
          <w:sz w:val="26"/>
          <w:szCs w:val="26"/>
        </w:rPr>
        <w:t>).</w:t>
      </w:r>
    </w:p>
    <w:p w14:paraId="1440FA6A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3"/>
        </w:tabs>
        <w:spacing w:before="72" w:line="177" w:lineRule="auto"/>
        <w:ind w:left="117" w:right="125"/>
        <w:jc w:val="both"/>
        <w:rPr>
          <w:rFonts w:ascii="Arial" w:eastAsia="Arial" w:hAnsi="Arial" w:cs="Arial"/>
          <w:sz w:val="26"/>
          <w:szCs w:val="26"/>
        </w:rPr>
      </w:pPr>
    </w:p>
    <w:p w14:paraId="1BD3794B" w14:textId="77777777" w:rsidR="0051043A" w:rsidRDefault="00CD1B8D">
      <w:pPr>
        <w:pStyle w:val="3"/>
        <w:numPr>
          <w:ilvl w:val="0"/>
          <w:numId w:val="3"/>
        </w:numPr>
        <w:tabs>
          <w:tab w:val="left" w:pos="827"/>
        </w:tabs>
        <w:spacing w:before="11" w:line="353" w:lineRule="auto"/>
        <w:ind w:left="826" w:hanging="21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</w:t>
      </w:r>
      <w:r>
        <w:rPr>
          <w:rFonts w:ascii="Arial" w:eastAsia="Arial" w:hAnsi="Arial" w:cs="Arial"/>
          <w:i/>
          <w:sz w:val="26"/>
          <w:szCs w:val="26"/>
        </w:rPr>
        <w:t>Проба їжі на смак без потреби</w:t>
      </w:r>
      <w:r>
        <w:rPr>
          <w:rFonts w:ascii="Arial" w:eastAsia="Arial" w:hAnsi="Arial" w:cs="Arial"/>
          <w:sz w:val="26"/>
          <w:szCs w:val="26"/>
        </w:rPr>
        <w:t>.</w:t>
      </w:r>
    </w:p>
    <w:p w14:paraId="1AE10259" w14:textId="77777777" w:rsidR="0051043A" w:rsidRDefault="0051043A">
      <w:pPr>
        <w:tabs>
          <w:tab w:val="left" w:pos="827"/>
        </w:tabs>
        <w:ind w:left="117"/>
        <w:rPr>
          <w:sz w:val="26"/>
          <w:szCs w:val="26"/>
        </w:rPr>
      </w:pPr>
    </w:p>
    <w:p w14:paraId="4523CA7A" w14:textId="77777777" w:rsidR="0051043A" w:rsidRDefault="0051043A">
      <w:pPr>
        <w:tabs>
          <w:tab w:val="left" w:pos="827"/>
        </w:tabs>
        <w:ind w:left="117"/>
        <w:rPr>
          <w:sz w:val="26"/>
          <w:szCs w:val="26"/>
        </w:rPr>
      </w:pPr>
    </w:p>
    <w:p w14:paraId="091B825D" w14:textId="17162692" w:rsidR="0051043A" w:rsidRDefault="00CD1B8D">
      <w:pPr>
        <w:spacing w:line="323" w:lineRule="auto"/>
        <w:ind w:left="636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 xml:space="preserve">Те, що дозволено (мубах) тому, хто </w:t>
      </w:r>
      <w:r w:rsidR="005A0E8B">
        <w:rPr>
          <w:rFonts w:ascii="Arial" w:eastAsia="Arial" w:hAnsi="Arial" w:cs="Arial"/>
          <w:b/>
          <w:color w:val="980000"/>
          <w:sz w:val="28"/>
          <w:szCs w:val="28"/>
          <w:lang w:val="uk-UA"/>
        </w:rPr>
        <w:t>тримає піст</w:t>
      </w:r>
      <w:r>
        <w:rPr>
          <w:rFonts w:ascii="Arial" w:eastAsia="Arial" w:hAnsi="Arial" w:cs="Arial"/>
          <w:b/>
          <w:color w:val="980000"/>
          <w:sz w:val="28"/>
          <w:szCs w:val="28"/>
        </w:rPr>
        <w:t>:</w:t>
      </w:r>
    </w:p>
    <w:p w14:paraId="7F64EDAB" w14:textId="77777777" w:rsidR="0051043A" w:rsidRDefault="0051043A">
      <w:pPr>
        <w:spacing w:before="54" w:line="189" w:lineRule="auto"/>
        <w:ind w:left="113" w:right="121" w:firstLine="507"/>
        <w:jc w:val="both"/>
        <w:rPr>
          <w:sz w:val="16"/>
          <w:szCs w:val="16"/>
        </w:rPr>
      </w:pPr>
    </w:p>
    <w:p w14:paraId="5DFEA8B0" w14:textId="7EE84F7E" w:rsidR="0051043A" w:rsidRDefault="00CD1B8D">
      <w:pPr>
        <w:spacing w:before="54" w:line="189" w:lineRule="auto"/>
        <w:ind w:left="113" w:right="121" w:firstLine="507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Ковтати слину</w:t>
      </w:r>
      <w:r>
        <w:rPr>
          <w:rFonts w:ascii="Arial" w:eastAsia="Arial" w:hAnsi="Arial" w:cs="Arial"/>
          <w:sz w:val="26"/>
          <w:szCs w:val="26"/>
        </w:rPr>
        <w:t xml:space="preserve">, </w:t>
      </w:r>
      <w:r>
        <w:rPr>
          <w:rFonts w:ascii="Arial" w:eastAsia="Arial" w:hAnsi="Arial" w:cs="Arial"/>
          <w:i/>
          <w:sz w:val="26"/>
          <w:szCs w:val="26"/>
        </w:rPr>
        <w:t>куштувати їжу на смак за потреби</w:t>
      </w:r>
      <w:r>
        <w:rPr>
          <w:rFonts w:ascii="Arial" w:eastAsia="Arial" w:hAnsi="Arial" w:cs="Arial"/>
          <w:sz w:val="26"/>
          <w:szCs w:val="26"/>
        </w:rPr>
        <w:t xml:space="preserve"> (за умови, що нічого не буде проковтнуто), </w:t>
      </w:r>
      <w:r>
        <w:rPr>
          <w:rFonts w:ascii="Arial" w:eastAsia="Arial" w:hAnsi="Arial" w:cs="Arial"/>
          <w:i/>
          <w:sz w:val="26"/>
          <w:szCs w:val="26"/>
        </w:rPr>
        <w:t>купатися</w:t>
      </w:r>
      <w:r>
        <w:rPr>
          <w:rFonts w:ascii="Arial" w:eastAsia="Arial" w:hAnsi="Arial" w:cs="Arial"/>
          <w:sz w:val="26"/>
          <w:szCs w:val="26"/>
        </w:rPr>
        <w:t xml:space="preserve">, </w:t>
      </w:r>
      <w:r>
        <w:rPr>
          <w:rFonts w:ascii="Arial" w:eastAsia="Arial" w:hAnsi="Arial" w:cs="Arial"/>
          <w:i/>
          <w:sz w:val="26"/>
          <w:szCs w:val="26"/>
        </w:rPr>
        <w:t>користуватися сиваком</w:t>
      </w:r>
      <w:r>
        <w:rPr>
          <w:rFonts w:ascii="Arial" w:eastAsia="Arial" w:hAnsi="Arial" w:cs="Arial"/>
          <w:sz w:val="26"/>
          <w:szCs w:val="26"/>
        </w:rPr>
        <w:t xml:space="preserve"> (палочкою для очищення ротової порожнини), </w:t>
      </w:r>
      <w:r w:rsidR="00AC5B58">
        <w:rPr>
          <w:rFonts w:ascii="Arial" w:eastAsia="Arial" w:hAnsi="Arial" w:cs="Arial"/>
          <w:i/>
          <w:sz w:val="26"/>
          <w:szCs w:val="26"/>
          <w:lang w:val="uk-UA"/>
        </w:rPr>
        <w:t xml:space="preserve">змащувати </w:t>
      </w:r>
      <w:r w:rsidR="00323ADE">
        <w:rPr>
          <w:rFonts w:ascii="Arial" w:eastAsia="Arial" w:hAnsi="Arial" w:cs="Arial"/>
          <w:i/>
          <w:sz w:val="26"/>
          <w:szCs w:val="26"/>
          <w:lang w:val="uk-UA"/>
        </w:rPr>
        <w:t>пахви</w:t>
      </w:r>
      <w:r>
        <w:rPr>
          <w:rFonts w:ascii="Arial" w:eastAsia="Arial" w:hAnsi="Arial" w:cs="Arial"/>
          <w:sz w:val="26"/>
          <w:szCs w:val="26"/>
        </w:rPr>
        <w:t xml:space="preserve">, </w:t>
      </w:r>
      <w:r>
        <w:rPr>
          <w:rFonts w:ascii="Arial" w:eastAsia="Arial" w:hAnsi="Arial" w:cs="Arial"/>
          <w:i/>
          <w:sz w:val="26"/>
          <w:szCs w:val="26"/>
        </w:rPr>
        <w:t>охолоджуватися</w:t>
      </w:r>
      <w:r>
        <w:rPr>
          <w:rFonts w:ascii="Arial" w:eastAsia="Arial" w:hAnsi="Arial" w:cs="Arial"/>
          <w:sz w:val="26"/>
          <w:szCs w:val="26"/>
        </w:rPr>
        <w:t>.</w:t>
      </w:r>
    </w:p>
    <w:p w14:paraId="0D9A539D" w14:textId="77777777" w:rsidR="0051043A" w:rsidRDefault="0051043A">
      <w:pPr>
        <w:spacing w:before="54" w:line="189" w:lineRule="auto"/>
        <w:ind w:left="113" w:right="121" w:firstLine="507"/>
        <w:jc w:val="both"/>
        <w:rPr>
          <w:sz w:val="34"/>
          <w:szCs w:val="34"/>
        </w:rPr>
      </w:pPr>
    </w:p>
    <w:p w14:paraId="7486622F" w14:textId="77777777" w:rsidR="0051043A" w:rsidRDefault="0051043A">
      <w:pPr>
        <w:spacing w:before="54" w:line="189" w:lineRule="auto"/>
        <w:ind w:left="113" w:right="121" w:firstLine="507"/>
        <w:jc w:val="both"/>
        <w:rPr>
          <w:sz w:val="34"/>
          <w:szCs w:val="34"/>
        </w:rPr>
      </w:pPr>
    </w:p>
    <w:p w14:paraId="62718F19" w14:textId="4E2A4D02" w:rsidR="0051043A" w:rsidRDefault="00CD1B8D">
      <w:pPr>
        <w:spacing w:line="323" w:lineRule="auto"/>
        <w:ind w:left="636"/>
        <w:jc w:val="both"/>
        <w:rPr>
          <w:sz w:val="29"/>
          <w:szCs w:val="29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 xml:space="preserve">Те, що заборонено (харам) тому, хто </w:t>
      </w:r>
      <w:r w:rsidR="00323ADE">
        <w:rPr>
          <w:rFonts w:ascii="Arial" w:eastAsia="Arial" w:hAnsi="Arial" w:cs="Arial"/>
          <w:b/>
          <w:color w:val="980000"/>
          <w:sz w:val="28"/>
          <w:szCs w:val="28"/>
          <w:lang w:val="uk-UA"/>
        </w:rPr>
        <w:t>тримає піст</w:t>
      </w:r>
      <w:r>
        <w:rPr>
          <w:rFonts w:ascii="Arial" w:eastAsia="Arial" w:hAnsi="Arial" w:cs="Arial"/>
          <w:b/>
          <w:color w:val="980000"/>
          <w:sz w:val="28"/>
          <w:szCs w:val="28"/>
        </w:rPr>
        <w:t>:</w:t>
      </w:r>
    </w:p>
    <w:p w14:paraId="398B8CD2" w14:textId="77777777" w:rsidR="0051043A" w:rsidRDefault="0051043A">
      <w:pPr>
        <w:pStyle w:val="1"/>
        <w:ind w:left="620"/>
        <w:jc w:val="both"/>
        <w:rPr>
          <w:sz w:val="16"/>
          <w:szCs w:val="16"/>
        </w:rPr>
      </w:pPr>
    </w:p>
    <w:p w14:paraId="39A62CDB" w14:textId="77777777" w:rsidR="0051043A" w:rsidRDefault="00CD1B8D">
      <w:pPr>
        <w:spacing w:before="24" w:line="187" w:lineRule="auto"/>
        <w:ind w:left="115" w:right="114" w:hanging="14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  <w:sz w:val="26"/>
          <w:szCs w:val="26"/>
        </w:rPr>
        <w:t>Ковтання мокротиння</w:t>
      </w:r>
      <w:r>
        <w:rPr>
          <w:rFonts w:ascii="Arial" w:eastAsia="Arial" w:hAnsi="Arial" w:cs="Arial"/>
          <w:sz w:val="26"/>
          <w:szCs w:val="26"/>
        </w:rPr>
        <w:t xml:space="preserve"> (але піст це не порушує); </w:t>
      </w:r>
      <w:r>
        <w:rPr>
          <w:rFonts w:ascii="Arial" w:eastAsia="Arial" w:hAnsi="Arial" w:cs="Arial"/>
          <w:i/>
          <w:sz w:val="26"/>
          <w:szCs w:val="26"/>
        </w:rPr>
        <w:t>поцілунки</w:t>
      </w:r>
      <w:r>
        <w:rPr>
          <w:rFonts w:ascii="Arial" w:eastAsia="Arial" w:hAnsi="Arial" w:cs="Arial"/>
          <w:sz w:val="26"/>
          <w:szCs w:val="26"/>
        </w:rPr>
        <w:t xml:space="preserve"> (для того, чий піст може через це зіпсуватися); </w:t>
      </w:r>
      <w:r>
        <w:rPr>
          <w:rFonts w:ascii="Arial" w:eastAsia="Arial" w:hAnsi="Arial" w:cs="Arial"/>
          <w:i/>
          <w:sz w:val="26"/>
          <w:szCs w:val="26"/>
        </w:rPr>
        <w:t>порочні слова</w:t>
      </w:r>
      <w:r>
        <w:rPr>
          <w:rFonts w:ascii="Arial" w:eastAsia="Arial" w:hAnsi="Arial" w:cs="Arial"/>
          <w:sz w:val="26"/>
          <w:szCs w:val="26"/>
        </w:rPr>
        <w:t xml:space="preserve"> (також сюди входить скоєння усього забороненого); </w:t>
      </w:r>
      <w:r>
        <w:rPr>
          <w:rFonts w:ascii="Arial" w:eastAsia="Arial" w:hAnsi="Arial" w:cs="Arial"/>
          <w:i/>
          <w:sz w:val="26"/>
          <w:szCs w:val="26"/>
        </w:rPr>
        <w:t>невігластво</w:t>
      </w:r>
      <w:r>
        <w:rPr>
          <w:rFonts w:ascii="Arial" w:eastAsia="Arial" w:hAnsi="Arial" w:cs="Arial"/>
          <w:sz w:val="26"/>
          <w:szCs w:val="26"/>
        </w:rPr>
        <w:t xml:space="preserve"> (тобто дурість й відсутність м'якості); </w:t>
      </w:r>
      <w:r>
        <w:rPr>
          <w:rFonts w:ascii="Arial" w:eastAsia="Arial" w:hAnsi="Arial" w:cs="Arial"/>
          <w:i/>
          <w:sz w:val="26"/>
          <w:szCs w:val="26"/>
        </w:rPr>
        <w:t>вісаль</w:t>
      </w:r>
      <w:r>
        <w:rPr>
          <w:rFonts w:ascii="Arial" w:eastAsia="Arial" w:hAnsi="Arial" w:cs="Arial"/>
          <w:sz w:val="26"/>
          <w:szCs w:val="26"/>
        </w:rPr>
        <w:t xml:space="preserve"> (</w:t>
      </w:r>
      <w:r>
        <w:rPr>
          <w:rFonts w:ascii="Arial" w:eastAsia="Arial" w:hAnsi="Arial" w:cs="Arial"/>
          <w:b/>
          <w:sz w:val="26"/>
          <w:szCs w:val="26"/>
          <w:rtl/>
        </w:rPr>
        <w:t>وصال</w:t>
      </w:r>
      <w:r>
        <w:rPr>
          <w:rFonts w:ascii="Arial" w:eastAsia="Arial" w:hAnsi="Arial" w:cs="Arial"/>
          <w:sz w:val="26"/>
          <w:szCs w:val="26"/>
        </w:rPr>
        <w:t>) (тобто продовження посту протягом двох та</w:t>
      </w:r>
      <w:r>
        <w:rPr>
          <w:rFonts w:ascii="Arial" w:eastAsia="Arial" w:hAnsi="Arial" w:cs="Arial"/>
          <w:sz w:val="26"/>
          <w:szCs w:val="26"/>
        </w:rPr>
        <w:t xml:space="preserve"> більше днів без розговіння).</w:t>
      </w:r>
    </w:p>
    <w:p w14:paraId="37139BDC" w14:textId="77777777" w:rsidR="0051043A" w:rsidRDefault="0051043A">
      <w:pPr>
        <w:spacing w:before="24" w:line="187" w:lineRule="auto"/>
        <w:ind w:left="115" w:right="114" w:hanging="14"/>
        <w:jc w:val="both"/>
        <w:rPr>
          <w:rFonts w:ascii="Arial" w:eastAsia="Arial" w:hAnsi="Arial" w:cs="Arial"/>
          <w:sz w:val="26"/>
          <w:szCs w:val="26"/>
        </w:rPr>
      </w:pPr>
    </w:p>
    <w:p w14:paraId="064F19A6" w14:textId="77777777" w:rsidR="0051043A" w:rsidRDefault="0051043A">
      <w:pPr>
        <w:spacing w:before="24" w:line="187" w:lineRule="auto"/>
        <w:ind w:left="115" w:right="114" w:hanging="14"/>
        <w:jc w:val="both"/>
        <w:rPr>
          <w:rFonts w:ascii="Arial" w:eastAsia="Arial" w:hAnsi="Arial" w:cs="Arial"/>
          <w:sz w:val="26"/>
          <w:szCs w:val="26"/>
        </w:rPr>
      </w:pPr>
    </w:p>
    <w:p w14:paraId="239796CD" w14:textId="77777777" w:rsidR="0051043A" w:rsidRDefault="0051043A">
      <w:pPr>
        <w:spacing w:before="24" w:line="187" w:lineRule="auto"/>
        <w:ind w:left="115" w:right="114" w:hanging="14"/>
        <w:jc w:val="both"/>
        <w:rPr>
          <w:rFonts w:ascii="Arial" w:eastAsia="Arial" w:hAnsi="Arial" w:cs="Arial"/>
          <w:sz w:val="26"/>
          <w:szCs w:val="26"/>
        </w:rPr>
      </w:pPr>
    </w:p>
    <w:p w14:paraId="0980F15F" w14:textId="77777777" w:rsidR="0051043A" w:rsidRDefault="0051043A">
      <w:pPr>
        <w:spacing w:before="24" w:line="187" w:lineRule="auto"/>
        <w:ind w:left="115" w:right="114" w:hanging="14"/>
        <w:jc w:val="both"/>
        <w:rPr>
          <w:rFonts w:ascii="Arial" w:eastAsia="Arial" w:hAnsi="Arial" w:cs="Arial"/>
          <w:sz w:val="26"/>
          <w:szCs w:val="26"/>
        </w:rPr>
      </w:pPr>
    </w:p>
    <w:p w14:paraId="32B87426" w14:textId="77777777" w:rsidR="0051043A" w:rsidRDefault="0051043A">
      <w:pPr>
        <w:spacing w:before="24" w:line="187" w:lineRule="auto"/>
        <w:ind w:left="115" w:right="114" w:hanging="14"/>
        <w:jc w:val="both"/>
        <w:rPr>
          <w:rFonts w:ascii="Arial" w:eastAsia="Arial" w:hAnsi="Arial" w:cs="Arial"/>
          <w:sz w:val="26"/>
          <w:szCs w:val="26"/>
        </w:rPr>
      </w:pPr>
    </w:p>
    <w:p w14:paraId="694C96D7" w14:textId="77777777" w:rsidR="0051043A" w:rsidRDefault="00CD1B8D">
      <w:pPr>
        <w:spacing w:before="24" w:line="187" w:lineRule="auto"/>
        <w:ind w:left="115" w:right="114" w:hanging="14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4</w:t>
      </w:r>
    </w:p>
    <w:p w14:paraId="3A43A96C" w14:textId="77777777" w:rsidR="0051043A" w:rsidRDefault="0051043A">
      <w:pPr>
        <w:spacing w:before="24" w:line="187" w:lineRule="auto"/>
        <w:ind w:left="115" w:right="114" w:hanging="14"/>
        <w:jc w:val="center"/>
        <w:rPr>
          <w:rFonts w:ascii="Arial" w:eastAsia="Arial" w:hAnsi="Arial" w:cs="Arial"/>
          <w:sz w:val="26"/>
          <w:szCs w:val="26"/>
        </w:rPr>
      </w:pPr>
    </w:p>
    <w:p w14:paraId="50C75C9D" w14:textId="77777777" w:rsidR="0051043A" w:rsidRDefault="0051043A">
      <w:pPr>
        <w:spacing w:before="24" w:line="187" w:lineRule="auto"/>
        <w:ind w:right="114"/>
        <w:rPr>
          <w:rFonts w:ascii="Arial" w:eastAsia="Arial" w:hAnsi="Arial" w:cs="Arial"/>
          <w:sz w:val="26"/>
          <w:szCs w:val="26"/>
        </w:rPr>
      </w:pPr>
    </w:p>
    <w:p w14:paraId="0B38DEB6" w14:textId="77777777" w:rsidR="0051043A" w:rsidRDefault="0051043A">
      <w:pPr>
        <w:spacing w:before="24" w:line="187" w:lineRule="auto"/>
        <w:ind w:left="101" w:right="114"/>
        <w:jc w:val="both"/>
        <w:rPr>
          <w:rFonts w:ascii="Arial" w:eastAsia="Arial" w:hAnsi="Arial" w:cs="Arial"/>
          <w:sz w:val="26"/>
          <w:szCs w:val="26"/>
        </w:rPr>
      </w:pPr>
    </w:p>
    <w:p w14:paraId="1FC4A045" w14:textId="77777777" w:rsidR="0051043A" w:rsidRDefault="0051043A">
      <w:pPr>
        <w:spacing w:before="24" w:line="187" w:lineRule="auto"/>
        <w:ind w:left="115" w:right="114" w:hanging="14"/>
        <w:jc w:val="both"/>
        <w:rPr>
          <w:sz w:val="36"/>
          <w:szCs w:val="36"/>
        </w:rPr>
      </w:pPr>
    </w:p>
    <w:p w14:paraId="55453ABA" w14:textId="77777777" w:rsidR="0051043A" w:rsidRDefault="00CD1B8D">
      <w:pPr>
        <w:spacing w:line="345" w:lineRule="auto"/>
        <w:ind w:left="632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Добровільний (додатковий) піст:</w:t>
      </w:r>
    </w:p>
    <w:p w14:paraId="5BEACC3B" w14:textId="77777777" w:rsidR="0051043A" w:rsidRDefault="0051043A">
      <w:pPr>
        <w:spacing w:line="345" w:lineRule="auto"/>
        <w:ind w:left="632"/>
        <w:jc w:val="both"/>
        <w:rPr>
          <w:rFonts w:ascii="Arial" w:eastAsia="Arial" w:hAnsi="Arial" w:cs="Arial"/>
          <w:b/>
          <w:color w:val="980000"/>
          <w:sz w:val="26"/>
          <w:szCs w:val="26"/>
        </w:rPr>
      </w:pPr>
    </w:p>
    <w:p w14:paraId="59A9EB64" w14:textId="77777777" w:rsidR="0051043A" w:rsidRDefault="00CD1B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 w:firstLine="52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Дотримання посту протягом </w:t>
      </w:r>
      <w:r>
        <w:rPr>
          <w:rFonts w:ascii="Arial" w:eastAsia="Arial" w:hAnsi="Arial" w:cs="Arial"/>
          <w:b/>
          <w:sz w:val="26"/>
          <w:szCs w:val="26"/>
        </w:rPr>
        <w:t>шести днів місяця Шауаль</w:t>
      </w:r>
      <w:r>
        <w:rPr>
          <w:rFonts w:ascii="Arial" w:eastAsia="Arial" w:hAnsi="Arial" w:cs="Arial"/>
          <w:sz w:val="26"/>
          <w:szCs w:val="26"/>
        </w:rPr>
        <w:t xml:space="preserve"> для того, хто довів до кінця піст місяця Рамадан. Переважно постити ці дні поспіль, починаючи з другого дня.</w:t>
      </w:r>
    </w:p>
    <w:p w14:paraId="66B8541C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/>
        <w:jc w:val="both"/>
        <w:rPr>
          <w:rFonts w:ascii="Arial" w:eastAsia="Arial" w:hAnsi="Arial" w:cs="Arial"/>
          <w:sz w:val="26"/>
          <w:szCs w:val="26"/>
        </w:rPr>
      </w:pPr>
    </w:p>
    <w:p w14:paraId="487FAEE2" w14:textId="77777777" w:rsidR="0051043A" w:rsidRDefault="00CD1B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 w:firstLine="52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Піст у день </w:t>
      </w:r>
      <w:r>
        <w:rPr>
          <w:rFonts w:ascii="Arial" w:eastAsia="Arial" w:hAnsi="Arial" w:cs="Arial"/>
          <w:b/>
          <w:sz w:val="26"/>
          <w:szCs w:val="26"/>
        </w:rPr>
        <w:t>‘Арафа</w:t>
      </w:r>
      <w:r>
        <w:rPr>
          <w:rFonts w:ascii="Arial" w:eastAsia="Arial" w:hAnsi="Arial" w:cs="Arial"/>
          <w:sz w:val="26"/>
          <w:szCs w:val="26"/>
        </w:rPr>
        <w:t xml:space="preserve"> для того, хто не робить хадж (поломництво).</w:t>
      </w:r>
    </w:p>
    <w:p w14:paraId="6564DF7A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/>
        <w:jc w:val="both"/>
        <w:rPr>
          <w:rFonts w:ascii="Arial" w:eastAsia="Arial" w:hAnsi="Arial" w:cs="Arial"/>
          <w:sz w:val="26"/>
          <w:szCs w:val="26"/>
        </w:rPr>
      </w:pPr>
    </w:p>
    <w:p w14:paraId="69DE412E" w14:textId="77777777" w:rsidR="0051043A" w:rsidRDefault="00CD1B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 w:firstLine="52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Піст у день </w:t>
      </w:r>
      <w:r>
        <w:rPr>
          <w:rFonts w:ascii="Arial" w:eastAsia="Arial" w:hAnsi="Arial" w:cs="Arial"/>
          <w:b/>
          <w:sz w:val="26"/>
          <w:szCs w:val="26"/>
        </w:rPr>
        <w:t>‘Ашура</w:t>
      </w:r>
      <w:r>
        <w:rPr>
          <w:rFonts w:ascii="Arial" w:eastAsia="Arial" w:hAnsi="Arial" w:cs="Arial"/>
          <w:sz w:val="26"/>
          <w:szCs w:val="26"/>
        </w:rPr>
        <w:t xml:space="preserve"> (десятий день місяця аль-Мyxappaм) разом із дев'ятим та одинадцятим днем.</w:t>
      </w:r>
    </w:p>
    <w:p w14:paraId="0E777734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/>
        <w:jc w:val="both"/>
        <w:rPr>
          <w:rFonts w:ascii="Arial" w:eastAsia="Arial" w:hAnsi="Arial" w:cs="Arial"/>
          <w:sz w:val="26"/>
          <w:szCs w:val="26"/>
        </w:rPr>
      </w:pPr>
    </w:p>
    <w:p w14:paraId="1824B22D" w14:textId="77777777" w:rsidR="0051043A" w:rsidRDefault="00CD1B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 w:firstLine="52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Піст у </w:t>
      </w:r>
      <w:r>
        <w:rPr>
          <w:rFonts w:ascii="Arial" w:eastAsia="Arial" w:hAnsi="Arial" w:cs="Arial"/>
          <w:b/>
          <w:sz w:val="26"/>
          <w:szCs w:val="26"/>
        </w:rPr>
        <w:t>понеділок та четвер</w:t>
      </w:r>
      <w:r>
        <w:rPr>
          <w:rFonts w:ascii="Arial" w:eastAsia="Arial" w:hAnsi="Arial" w:cs="Arial"/>
          <w:sz w:val="26"/>
          <w:szCs w:val="26"/>
        </w:rPr>
        <w:t>. Піст у понеділок - більш бажаний.</w:t>
      </w:r>
    </w:p>
    <w:p w14:paraId="52D4293C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left="114" w:right="134"/>
        <w:jc w:val="both"/>
        <w:rPr>
          <w:rFonts w:ascii="Arial" w:eastAsia="Arial" w:hAnsi="Arial" w:cs="Arial"/>
          <w:sz w:val="26"/>
          <w:szCs w:val="26"/>
        </w:rPr>
      </w:pPr>
    </w:p>
    <w:p w14:paraId="303EC82D" w14:textId="77777777" w:rsidR="0051043A" w:rsidRDefault="00CD1B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 w:firstLine="52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Дотримання </w:t>
      </w:r>
      <w:r>
        <w:rPr>
          <w:rFonts w:ascii="Arial" w:eastAsia="Arial" w:hAnsi="Arial" w:cs="Arial"/>
          <w:b/>
          <w:sz w:val="26"/>
          <w:szCs w:val="26"/>
        </w:rPr>
        <w:t>триденного посту щомісяця</w:t>
      </w:r>
      <w:r>
        <w:rPr>
          <w:rFonts w:ascii="Arial" w:eastAsia="Arial" w:hAnsi="Arial" w:cs="Arial"/>
          <w:sz w:val="26"/>
          <w:szCs w:val="26"/>
        </w:rPr>
        <w:t>. І краще, якщо це будуть «білі дні» - дні повного місяця (коли місяць буває в по</w:t>
      </w:r>
      <w:r>
        <w:rPr>
          <w:rFonts w:ascii="Arial" w:eastAsia="Arial" w:hAnsi="Arial" w:cs="Arial"/>
          <w:sz w:val="26"/>
          <w:szCs w:val="26"/>
        </w:rPr>
        <w:t>вні): тринадцятий, чотирнадцятий і п'ятнадцятий дні місяця (за місячним календарем).</w:t>
      </w:r>
    </w:p>
    <w:p w14:paraId="739236F8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left="114" w:right="134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noProof/>
          <w:sz w:val="26"/>
          <w:szCs w:val="26"/>
        </w:rPr>
        <w:drawing>
          <wp:anchor distT="0" distB="0" distL="0" distR="0" simplePos="0" relativeHeight="251666432" behindDoc="1" locked="0" layoutInCell="1" hidden="0" allowOverlap="1" wp14:anchorId="22EC30BC" wp14:editId="5A16711D">
            <wp:simplePos x="0" y="0"/>
            <wp:positionH relativeFrom="page">
              <wp:posOffset>-147637</wp:posOffset>
            </wp:positionH>
            <wp:positionV relativeFrom="page">
              <wp:posOffset>24191</wp:posOffset>
            </wp:positionV>
            <wp:extent cx="5343525" cy="638175"/>
            <wp:effectExtent l="0" t="0" r="0" b="0"/>
            <wp:wrapNone/>
            <wp:docPr id="5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B53B304" w14:textId="77777777" w:rsidR="0051043A" w:rsidRDefault="00CD1B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 w:firstLine="52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Піст </w:t>
      </w:r>
      <w:r>
        <w:rPr>
          <w:rFonts w:ascii="Arial" w:eastAsia="Arial" w:hAnsi="Arial" w:cs="Arial"/>
          <w:b/>
          <w:sz w:val="26"/>
          <w:szCs w:val="26"/>
        </w:rPr>
        <w:t>через день</w:t>
      </w:r>
      <w:r>
        <w:rPr>
          <w:rFonts w:ascii="Arial" w:eastAsia="Arial" w:hAnsi="Arial" w:cs="Arial"/>
          <w:sz w:val="26"/>
          <w:szCs w:val="26"/>
        </w:rPr>
        <w:t>.</w:t>
      </w:r>
    </w:p>
    <w:p w14:paraId="65078215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left="114" w:right="134"/>
        <w:jc w:val="both"/>
        <w:rPr>
          <w:rFonts w:ascii="Arial" w:eastAsia="Arial" w:hAnsi="Arial" w:cs="Arial"/>
          <w:sz w:val="26"/>
          <w:szCs w:val="26"/>
        </w:rPr>
      </w:pPr>
    </w:p>
    <w:p w14:paraId="6C165377" w14:textId="77777777" w:rsidR="0051043A" w:rsidRDefault="00CD1B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 w:firstLine="52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Піст у місяць Аллага — </w:t>
      </w:r>
      <w:r>
        <w:rPr>
          <w:rFonts w:ascii="Arial" w:eastAsia="Arial" w:hAnsi="Arial" w:cs="Arial"/>
          <w:b/>
          <w:sz w:val="26"/>
          <w:szCs w:val="26"/>
        </w:rPr>
        <w:t>аль-Мухаррам</w:t>
      </w:r>
      <w:r>
        <w:rPr>
          <w:rFonts w:ascii="Arial" w:eastAsia="Arial" w:hAnsi="Arial" w:cs="Arial"/>
          <w:sz w:val="26"/>
          <w:szCs w:val="26"/>
        </w:rPr>
        <w:t>.</w:t>
      </w:r>
    </w:p>
    <w:p w14:paraId="2F8CF564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left="114" w:right="134"/>
        <w:jc w:val="both"/>
        <w:rPr>
          <w:rFonts w:ascii="Arial" w:eastAsia="Arial" w:hAnsi="Arial" w:cs="Arial"/>
          <w:sz w:val="26"/>
          <w:szCs w:val="26"/>
        </w:rPr>
      </w:pPr>
    </w:p>
    <w:p w14:paraId="4DAECC3A" w14:textId="77777777" w:rsidR="0051043A" w:rsidRDefault="00CD1B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 w:firstLine="52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Піст у </w:t>
      </w:r>
      <w:r>
        <w:rPr>
          <w:rFonts w:ascii="Arial" w:eastAsia="Arial" w:hAnsi="Arial" w:cs="Arial"/>
          <w:b/>
          <w:sz w:val="26"/>
          <w:szCs w:val="26"/>
        </w:rPr>
        <w:t>перші дев'ять днів місяця Зуль-Хіджа</w:t>
      </w:r>
      <w:r>
        <w:rPr>
          <w:rFonts w:ascii="Arial" w:eastAsia="Arial" w:hAnsi="Arial" w:cs="Arial"/>
          <w:sz w:val="26"/>
          <w:szCs w:val="26"/>
        </w:rPr>
        <w:t>.</w:t>
      </w:r>
    </w:p>
    <w:p w14:paraId="45DDB12D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left="114" w:right="134"/>
        <w:jc w:val="both"/>
        <w:rPr>
          <w:rFonts w:ascii="Arial" w:eastAsia="Arial" w:hAnsi="Arial" w:cs="Arial"/>
          <w:sz w:val="26"/>
          <w:szCs w:val="26"/>
        </w:rPr>
      </w:pPr>
    </w:p>
    <w:p w14:paraId="64E2D899" w14:textId="73CCBA64" w:rsidR="0051043A" w:rsidRDefault="00CD1B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right="134" w:firstLine="52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Піст у місяць </w:t>
      </w:r>
      <w:r>
        <w:rPr>
          <w:rFonts w:ascii="Arial" w:eastAsia="Arial" w:hAnsi="Arial" w:cs="Arial"/>
          <w:b/>
          <w:sz w:val="26"/>
          <w:szCs w:val="26"/>
        </w:rPr>
        <w:t>Ша'бан</w:t>
      </w:r>
      <w:r>
        <w:rPr>
          <w:rFonts w:ascii="Arial" w:eastAsia="Arial" w:hAnsi="Arial" w:cs="Arial"/>
          <w:sz w:val="26"/>
          <w:szCs w:val="26"/>
        </w:rPr>
        <w:t xml:space="preserve">, проте не </w:t>
      </w:r>
      <w:r w:rsidR="00D9505A">
        <w:rPr>
          <w:rFonts w:ascii="Arial" w:eastAsia="Arial" w:hAnsi="Arial" w:cs="Arial"/>
          <w:sz w:val="26"/>
          <w:szCs w:val="26"/>
          <w:lang w:val="uk-UA"/>
        </w:rPr>
        <w:t>слід тримати піст</w:t>
      </w:r>
      <w:r>
        <w:rPr>
          <w:rFonts w:ascii="Arial" w:eastAsia="Arial" w:hAnsi="Arial" w:cs="Arial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 xml:space="preserve"> </w:t>
      </w:r>
      <w:r w:rsidR="00CF0C58">
        <w:rPr>
          <w:rFonts w:ascii="Arial" w:eastAsia="Arial" w:hAnsi="Arial" w:cs="Arial"/>
          <w:sz w:val="26"/>
          <w:szCs w:val="26"/>
          <w:lang w:val="uk-UA"/>
        </w:rPr>
        <w:t>на протязі всього місяця.</w:t>
      </w:r>
    </w:p>
    <w:p w14:paraId="6D9C49D5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left="114" w:right="134"/>
        <w:jc w:val="both"/>
        <w:rPr>
          <w:rFonts w:ascii="Arial" w:eastAsia="Arial" w:hAnsi="Arial" w:cs="Arial"/>
          <w:sz w:val="16"/>
          <w:szCs w:val="16"/>
        </w:rPr>
      </w:pPr>
    </w:p>
    <w:p w14:paraId="1FC971EF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left="114" w:right="134"/>
        <w:jc w:val="both"/>
        <w:rPr>
          <w:rFonts w:ascii="Arial" w:eastAsia="Arial" w:hAnsi="Arial" w:cs="Arial"/>
          <w:sz w:val="16"/>
          <w:szCs w:val="16"/>
        </w:rPr>
      </w:pPr>
    </w:p>
    <w:p w14:paraId="0E24938D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45"/>
        </w:tabs>
        <w:spacing w:before="58" w:line="184" w:lineRule="auto"/>
        <w:ind w:left="114" w:right="134"/>
        <w:jc w:val="both"/>
        <w:rPr>
          <w:rFonts w:ascii="Arial" w:eastAsia="Arial" w:hAnsi="Arial" w:cs="Arial"/>
          <w:sz w:val="16"/>
          <w:szCs w:val="16"/>
        </w:rPr>
      </w:pPr>
    </w:p>
    <w:p w14:paraId="2C3D44C4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line="324" w:lineRule="auto"/>
        <w:ind w:left="633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Небажаний піст (</w:t>
      </w:r>
      <w:r>
        <w:rPr>
          <w:rFonts w:ascii="Arial" w:eastAsia="Arial" w:hAnsi="Arial" w:cs="Arial"/>
          <w:b/>
          <w:color w:val="980000"/>
          <w:sz w:val="28"/>
          <w:szCs w:val="28"/>
        </w:rPr>
        <w:t>макрух</w:t>
      </w:r>
      <w:r>
        <w:rPr>
          <w:rFonts w:ascii="Arial" w:eastAsia="Arial" w:hAnsi="Arial" w:cs="Arial"/>
          <w:b/>
          <w:color w:val="980000"/>
          <w:sz w:val="28"/>
          <w:szCs w:val="28"/>
        </w:rPr>
        <w:t>):</w:t>
      </w:r>
    </w:p>
    <w:p w14:paraId="4583E40D" w14:textId="77777777" w:rsidR="0051043A" w:rsidRDefault="0051043A">
      <w:pPr>
        <w:spacing w:before="38" w:line="194" w:lineRule="auto"/>
        <w:ind w:left="107" w:right="119" w:firstLine="510"/>
        <w:jc w:val="both"/>
        <w:rPr>
          <w:sz w:val="29"/>
          <w:szCs w:val="29"/>
        </w:rPr>
      </w:pPr>
    </w:p>
    <w:p w14:paraId="6FD0A02F" w14:textId="77777777" w:rsidR="0051043A" w:rsidRDefault="00CD1B8D">
      <w:pPr>
        <w:spacing w:before="38" w:line="194" w:lineRule="auto"/>
        <w:ind w:left="107" w:right="119" w:firstLine="51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Є небажаним виділяти постом </w:t>
      </w:r>
      <w:r>
        <w:rPr>
          <w:rFonts w:ascii="Arial" w:eastAsia="Arial" w:hAnsi="Arial" w:cs="Arial"/>
          <w:i/>
          <w:sz w:val="26"/>
          <w:szCs w:val="26"/>
        </w:rPr>
        <w:t>лише</w:t>
      </w:r>
      <w:r>
        <w:rPr>
          <w:rFonts w:ascii="Arial" w:eastAsia="Arial" w:hAnsi="Arial" w:cs="Arial"/>
          <w:sz w:val="26"/>
          <w:szCs w:val="26"/>
        </w:rPr>
        <w:t xml:space="preserve"> п'ятницю, або </w:t>
      </w:r>
      <w:r>
        <w:rPr>
          <w:rFonts w:ascii="Arial" w:eastAsia="Arial" w:hAnsi="Arial" w:cs="Arial"/>
          <w:i/>
          <w:sz w:val="26"/>
          <w:szCs w:val="26"/>
        </w:rPr>
        <w:t>лише</w:t>
      </w:r>
      <w:r>
        <w:rPr>
          <w:rFonts w:ascii="Arial" w:eastAsia="Arial" w:hAnsi="Arial" w:cs="Arial"/>
          <w:sz w:val="26"/>
          <w:szCs w:val="26"/>
        </w:rPr>
        <w:t xml:space="preserve"> суботу, або </w:t>
      </w:r>
      <w:r>
        <w:rPr>
          <w:rFonts w:ascii="Arial" w:eastAsia="Arial" w:hAnsi="Arial" w:cs="Arial"/>
          <w:i/>
          <w:sz w:val="26"/>
          <w:szCs w:val="26"/>
        </w:rPr>
        <w:t>лише</w:t>
      </w:r>
      <w:r>
        <w:rPr>
          <w:rFonts w:ascii="Arial" w:eastAsia="Arial" w:hAnsi="Arial" w:cs="Arial"/>
          <w:sz w:val="26"/>
          <w:szCs w:val="26"/>
        </w:rPr>
        <w:t xml:space="preserve"> неділю. Однак дозволено присвячувати один із цих днів дотримуванню посту з певної причини, якщо, наприклад, цей день — день 'Арафа.</w:t>
      </w:r>
    </w:p>
    <w:p w14:paraId="319E26A2" w14:textId="77777777" w:rsidR="0051043A" w:rsidRDefault="0051043A">
      <w:pPr>
        <w:spacing w:before="38" w:line="194" w:lineRule="auto"/>
        <w:ind w:left="107" w:right="119" w:firstLine="510"/>
        <w:jc w:val="both"/>
        <w:rPr>
          <w:rFonts w:ascii="Arial" w:eastAsia="Arial" w:hAnsi="Arial" w:cs="Arial"/>
          <w:sz w:val="26"/>
          <w:szCs w:val="26"/>
        </w:rPr>
      </w:pPr>
    </w:p>
    <w:p w14:paraId="1B3CDC8F" w14:textId="77777777" w:rsidR="0051043A" w:rsidRDefault="0051043A">
      <w:pPr>
        <w:spacing w:before="38" w:line="194" w:lineRule="auto"/>
        <w:ind w:left="107" w:right="119" w:firstLine="510"/>
        <w:jc w:val="both"/>
        <w:rPr>
          <w:rFonts w:ascii="Arial" w:eastAsia="Arial" w:hAnsi="Arial" w:cs="Arial"/>
          <w:sz w:val="26"/>
          <w:szCs w:val="26"/>
        </w:rPr>
      </w:pPr>
    </w:p>
    <w:p w14:paraId="08E62D46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23"/>
        <w:ind w:left="633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Заборонений піст:</w:t>
      </w:r>
    </w:p>
    <w:p w14:paraId="0163894F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23"/>
        <w:ind w:left="633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</w:p>
    <w:p w14:paraId="62975BFC" w14:textId="77777777" w:rsidR="0051043A" w:rsidRDefault="00CD1B8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Виділення місяця Раджаб постом.</w:t>
      </w:r>
    </w:p>
    <w:p w14:paraId="63B0CCE7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ind w:left="850"/>
        <w:jc w:val="both"/>
        <w:rPr>
          <w:rFonts w:ascii="Arial" w:eastAsia="Arial" w:hAnsi="Arial" w:cs="Arial"/>
          <w:sz w:val="26"/>
          <w:szCs w:val="26"/>
        </w:rPr>
      </w:pPr>
    </w:p>
    <w:p w14:paraId="10B1B6FA" w14:textId="5B649996" w:rsidR="0051043A" w:rsidRDefault="00CD1B8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Піст у день </w:t>
      </w:r>
      <w:r w:rsidR="00F6142E">
        <w:rPr>
          <w:rFonts w:ascii="Arial" w:eastAsia="Arial" w:hAnsi="Arial" w:cs="Arial"/>
          <w:sz w:val="26"/>
          <w:szCs w:val="26"/>
          <w:lang w:val="uk-UA"/>
        </w:rPr>
        <w:t>п‘ятниці</w:t>
      </w:r>
      <w:r>
        <w:rPr>
          <w:rFonts w:ascii="Arial" w:eastAsia="Arial" w:hAnsi="Arial" w:cs="Arial"/>
          <w:sz w:val="26"/>
          <w:szCs w:val="26"/>
        </w:rPr>
        <w:t>. Однак, що стосується того, хто дотримується якогось із видів добровільного регулярного посту, то немає проблем у його дотриманні.</w:t>
      </w:r>
    </w:p>
    <w:p w14:paraId="0CC54E5E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jc w:val="both"/>
        <w:rPr>
          <w:rFonts w:ascii="Arial" w:eastAsia="Arial" w:hAnsi="Arial" w:cs="Arial"/>
          <w:sz w:val="26"/>
          <w:szCs w:val="26"/>
        </w:rPr>
      </w:pPr>
    </w:p>
    <w:p w14:paraId="085C32CF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5</w:t>
      </w:r>
    </w:p>
    <w:p w14:paraId="5415EDB0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jc w:val="center"/>
        <w:rPr>
          <w:rFonts w:ascii="Arial" w:eastAsia="Arial" w:hAnsi="Arial" w:cs="Arial"/>
          <w:sz w:val="26"/>
          <w:szCs w:val="26"/>
        </w:rPr>
      </w:pPr>
    </w:p>
    <w:p w14:paraId="684C6582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ind w:left="850"/>
        <w:jc w:val="both"/>
        <w:rPr>
          <w:rFonts w:ascii="Arial" w:eastAsia="Arial" w:hAnsi="Arial" w:cs="Arial"/>
          <w:sz w:val="26"/>
          <w:szCs w:val="26"/>
        </w:rPr>
      </w:pPr>
    </w:p>
    <w:p w14:paraId="55DF0DA2" w14:textId="77777777" w:rsidR="0051043A" w:rsidRDefault="00CD1B8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Піст у дні двох свят.</w:t>
      </w:r>
    </w:p>
    <w:p w14:paraId="691ADEC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ind w:left="850"/>
        <w:jc w:val="both"/>
        <w:rPr>
          <w:rFonts w:ascii="Arial" w:eastAsia="Arial" w:hAnsi="Arial" w:cs="Arial"/>
          <w:sz w:val="26"/>
          <w:szCs w:val="26"/>
        </w:rPr>
      </w:pPr>
    </w:p>
    <w:p w14:paraId="46E1A42E" w14:textId="77777777" w:rsidR="0051043A" w:rsidRDefault="00CD1B8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Піст у дні ат-ташрік (три дні після Свята Жертвопринесення), крім випадків, якщо паломник не зміг заколоти жертовну тварину (аль-хадій).</w:t>
      </w:r>
    </w:p>
    <w:p w14:paraId="5964466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ind w:left="850"/>
        <w:jc w:val="both"/>
        <w:rPr>
          <w:rFonts w:ascii="Arial" w:eastAsia="Arial" w:hAnsi="Arial" w:cs="Arial"/>
          <w:sz w:val="26"/>
          <w:szCs w:val="26"/>
        </w:rPr>
      </w:pPr>
    </w:p>
    <w:p w14:paraId="76EE11D8" w14:textId="77777777" w:rsidR="0051043A" w:rsidRDefault="00CD1B8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Безперервний піст протягом цілого року.</w:t>
      </w:r>
    </w:p>
    <w:p w14:paraId="262F744C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"/>
        <w:ind w:left="850"/>
        <w:jc w:val="both"/>
        <w:rPr>
          <w:rFonts w:ascii="Arial" w:eastAsia="Arial" w:hAnsi="Arial" w:cs="Arial"/>
          <w:sz w:val="26"/>
          <w:szCs w:val="26"/>
        </w:rPr>
      </w:pPr>
    </w:p>
    <w:p w14:paraId="058D3F96" w14:textId="77777777" w:rsidR="0051043A" w:rsidRDefault="0051043A">
      <w:pPr>
        <w:spacing w:before="50" w:line="199" w:lineRule="auto"/>
        <w:ind w:left="103" w:right="119" w:firstLine="516"/>
        <w:jc w:val="both"/>
        <w:rPr>
          <w:rFonts w:ascii="Arial" w:eastAsia="Arial" w:hAnsi="Arial" w:cs="Arial"/>
          <w:sz w:val="10"/>
          <w:szCs w:val="10"/>
        </w:rPr>
      </w:pPr>
    </w:p>
    <w:p w14:paraId="16CD04E8" w14:textId="77777777" w:rsidR="0051043A" w:rsidRDefault="00CD1B8D">
      <w:pPr>
        <w:spacing w:before="50" w:line="199" w:lineRule="auto"/>
        <w:ind w:left="103" w:right="119" w:firstLine="516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Бажаним є безперервність при відшкодуванні посту, а також бажано поспішити почати відшкодовувати піст відразу після святкового дня. Також не можна відкладати відшкодування посту до наступного Рамадану. Якщо все ж таки людина відклала його до наступного Рам</w:t>
      </w:r>
      <w:r>
        <w:rPr>
          <w:rFonts w:ascii="Arial" w:eastAsia="Arial" w:hAnsi="Arial" w:cs="Arial"/>
          <w:sz w:val="26"/>
          <w:szCs w:val="26"/>
        </w:rPr>
        <w:t>адану, то їй необхідно відшкодувати лише пропущені дні і не більше, але вона бере гріх (за відкладення відшкодування посту).</w:t>
      </w:r>
    </w:p>
    <w:p w14:paraId="52420096" w14:textId="77777777" w:rsidR="0051043A" w:rsidRDefault="00CD1B8D">
      <w:pPr>
        <w:spacing w:before="50" w:line="199" w:lineRule="auto"/>
        <w:ind w:left="103" w:right="119" w:firstLine="516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noProof/>
          <w:sz w:val="26"/>
          <w:szCs w:val="26"/>
        </w:rPr>
        <w:drawing>
          <wp:anchor distT="0" distB="0" distL="0" distR="0" simplePos="0" relativeHeight="251667456" behindDoc="1" locked="0" layoutInCell="1" hidden="0" allowOverlap="1" wp14:anchorId="29FE570E" wp14:editId="1D5E6EAF">
            <wp:simplePos x="0" y="0"/>
            <wp:positionH relativeFrom="page">
              <wp:posOffset>-100012</wp:posOffset>
            </wp:positionH>
            <wp:positionV relativeFrom="page">
              <wp:posOffset>24344</wp:posOffset>
            </wp:positionV>
            <wp:extent cx="5343525" cy="638175"/>
            <wp:effectExtent l="0" t="0" r="0" b="0"/>
            <wp:wrapNone/>
            <wp:docPr id="49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91D5F32" w14:textId="77777777" w:rsidR="0051043A" w:rsidRDefault="0051043A">
      <w:pPr>
        <w:spacing w:before="50" w:line="199" w:lineRule="auto"/>
        <w:ind w:left="103" w:right="119" w:firstLine="516"/>
        <w:jc w:val="both"/>
        <w:rPr>
          <w:rFonts w:ascii="Arial" w:eastAsia="Arial" w:hAnsi="Arial" w:cs="Arial"/>
          <w:sz w:val="26"/>
          <w:szCs w:val="26"/>
        </w:rPr>
      </w:pPr>
    </w:p>
    <w:p w14:paraId="06D9DFCD" w14:textId="77777777" w:rsidR="0051043A" w:rsidRDefault="00CD1B8D">
      <w:pPr>
        <w:spacing w:before="56" w:line="223" w:lineRule="auto"/>
        <w:ind w:left="117" w:right="131" w:firstLine="517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Закят аль-фітр (очисна милостиня після закінчення посту у місяць Рамадан):</w:t>
      </w:r>
    </w:p>
    <w:p w14:paraId="6F6B7EC1" w14:textId="77777777" w:rsidR="0051043A" w:rsidRDefault="0051043A">
      <w:pPr>
        <w:spacing w:before="56" w:line="223" w:lineRule="auto"/>
        <w:ind w:left="117" w:right="131" w:firstLine="517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</w:p>
    <w:p w14:paraId="09EAB6AA" w14:textId="77777777" w:rsidR="0051043A" w:rsidRDefault="00CD1B8D">
      <w:pPr>
        <w:spacing w:before="69" w:line="196" w:lineRule="auto"/>
        <w:ind w:left="103" w:right="113" w:firstLine="517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Закят аль-фітр є обов'язковим для того, хто застав захід сонця в останній день Рамадану, будучи мусульманином і маючи надлишок на день та ніч свята розміром в один са' більше, ніж </w:t>
      </w:r>
      <w:r>
        <w:rPr>
          <w:rFonts w:ascii="Arial" w:eastAsia="Arial" w:hAnsi="Arial" w:cs="Arial"/>
          <w:sz w:val="26"/>
          <w:szCs w:val="26"/>
        </w:rPr>
        <w:t>потрібно на їжу йому та його сім'ї, та на його основні потреби. Також бажано виплачувати закят аль-фітр за плід, який знаходиться в утробі матері.</w:t>
      </w:r>
    </w:p>
    <w:p w14:paraId="0C6E57AD" w14:textId="77777777" w:rsidR="0051043A" w:rsidRDefault="0051043A">
      <w:pPr>
        <w:spacing w:before="69" w:line="196" w:lineRule="auto"/>
        <w:ind w:left="103" w:right="113" w:firstLine="517"/>
        <w:jc w:val="both"/>
        <w:rPr>
          <w:rFonts w:ascii="Arial" w:eastAsia="Arial" w:hAnsi="Arial" w:cs="Arial"/>
          <w:sz w:val="14"/>
          <w:szCs w:val="14"/>
        </w:rPr>
      </w:pPr>
    </w:p>
    <w:p w14:paraId="00263901" w14:textId="77777777" w:rsidR="0051043A" w:rsidRDefault="0051043A">
      <w:pPr>
        <w:spacing w:before="69" w:line="196" w:lineRule="auto"/>
        <w:ind w:left="103" w:right="113" w:firstLine="517"/>
        <w:jc w:val="both"/>
        <w:rPr>
          <w:rFonts w:ascii="Arial" w:eastAsia="Arial" w:hAnsi="Arial" w:cs="Arial"/>
          <w:sz w:val="26"/>
          <w:szCs w:val="26"/>
        </w:rPr>
      </w:pPr>
    </w:p>
    <w:p w14:paraId="556594D5" w14:textId="77777777" w:rsidR="0051043A" w:rsidRDefault="00CD1B8D">
      <w:pPr>
        <w:spacing w:before="24"/>
        <w:ind w:left="636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Мудрість наказу виплачувати закят аль-фітр:</w:t>
      </w:r>
    </w:p>
    <w:p w14:paraId="350B956F" w14:textId="77777777" w:rsidR="0051043A" w:rsidRDefault="0051043A">
      <w:pPr>
        <w:spacing w:before="24"/>
        <w:ind w:left="636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</w:p>
    <w:p w14:paraId="18709453" w14:textId="7D2BBAE4" w:rsidR="0051043A" w:rsidRDefault="00CD1B8D">
      <w:pPr>
        <w:pStyle w:val="3"/>
        <w:numPr>
          <w:ilvl w:val="0"/>
          <w:numId w:val="10"/>
        </w:numPr>
        <w:tabs>
          <w:tab w:val="left" w:pos="850"/>
        </w:tabs>
        <w:spacing w:before="50" w:line="196" w:lineRule="auto"/>
        <w:ind w:right="130" w:firstLine="525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Спокута за недоліки, допущені під час посту </w:t>
      </w:r>
      <w:r w:rsidR="00812884">
        <w:rPr>
          <w:rFonts w:ascii="Arial" w:eastAsia="Arial" w:hAnsi="Arial" w:cs="Arial"/>
          <w:sz w:val="26"/>
          <w:szCs w:val="26"/>
          <w:lang w:val="uk-UA"/>
        </w:rPr>
        <w:t>через</w:t>
      </w:r>
      <w:r>
        <w:rPr>
          <w:rFonts w:ascii="Arial" w:eastAsia="Arial" w:hAnsi="Arial" w:cs="Arial"/>
          <w:sz w:val="26"/>
          <w:szCs w:val="26"/>
        </w:rPr>
        <w:t xml:space="preserve">   марнослів'я та</w:t>
      </w:r>
      <w:r>
        <w:rPr>
          <w:rFonts w:ascii="Arial" w:eastAsia="Arial" w:hAnsi="Arial" w:cs="Arial"/>
          <w:sz w:val="26"/>
          <w:szCs w:val="26"/>
        </w:rPr>
        <w:t xml:space="preserve"> лихослів'я.</w:t>
      </w:r>
    </w:p>
    <w:p w14:paraId="31F6F531" w14:textId="77777777" w:rsidR="0051043A" w:rsidRDefault="0051043A">
      <w:pPr>
        <w:tabs>
          <w:tab w:val="left" w:pos="850"/>
        </w:tabs>
        <w:ind w:left="107"/>
      </w:pPr>
    </w:p>
    <w:p w14:paraId="6A2925C0" w14:textId="77777777" w:rsidR="0051043A" w:rsidRDefault="00CD1B8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35"/>
        </w:tabs>
        <w:spacing w:before="4" w:line="320" w:lineRule="auto"/>
        <w:ind w:left="834" w:hanging="221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 Позбавлення бідняків від потреби у зверненні до людей по милостиню у святковий день.</w:t>
      </w:r>
    </w:p>
    <w:p w14:paraId="479A257E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35"/>
        </w:tabs>
        <w:spacing w:before="4" w:line="320" w:lineRule="auto"/>
        <w:jc w:val="both"/>
        <w:rPr>
          <w:rFonts w:ascii="Arial" w:eastAsia="Arial" w:hAnsi="Arial" w:cs="Arial"/>
          <w:sz w:val="14"/>
          <w:szCs w:val="14"/>
        </w:rPr>
      </w:pPr>
    </w:p>
    <w:p w14:paraId="7F9D3E71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tabs>
          <w:tab w:val="left" w:pos="835"/>
        </w:tabs>
        <w:spacing w:before="4" w:line="320" w:lineRule="auto"/>
        <w:jc w:val="both"/>
        <w:rPr>
          <w:rFonts w:ascii="Arial" w:eastAsia="Arial" w:hAnsi="Arial" w:cs="Arial"/>
          <w:sz w:val="14"/>
          <w:szCs w:val="14"/>
        </w:rPr>
      </w:pPr>
    </w:p>
    <w:p w14:paraId="4E7175ED" w14:textId="77777777" w:rsidR="0051043A" w:rsidRDefault="00CD1B8D">
      <w:pPr>
        <w:spacing w:before="54" w:line="280" w:lineRule="auto"/>
        <w:ind w:left="638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Час видачі закяту аль-фітр:</w:t>
      </w:r>
    </w:p>
    <w:p w14:paraId="71C5EF1E" w14:textId="77777777" w:rsidR="0051043A" w:rsidRDefault="0051043A">
      <w:pPr>
        <w:spacing w:before="54" w:line="280" w:lineRule="auto"/>
        <w:ind w:left="638"/>
        <w:jc w:val="both"/>
        <w:rPr>
          <w:rFonts w:ascii="Arial" w:eastAsia="Arial" w:hAnsi="Arial" w:cs="Arial"/>
          <w:b/>
          <w:color w:val="980000"/>
          <w:sz w:val="16"/>
          <w:szCs w:val="16"/>
        </w:rPr>
      </w:pPr>
    </w:p>
    <w:p w14:paraId="517352ED" w14:textId="77777777" w:rsidR="0051043A" w:rsidRDefault="00CD1B8D">
      <w:pPr>
        <w:numPr>
          <w:ilvl w:val="0"/>
          <w:numId w:val="2"/>
        </w:numPr>
        <w:spacing w:line="318" w:lineRule="auto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Дозволений час: </w:t>
      </w:r>
      <w:r>
        <w:rPr>
          <w:rFonts w:ascii="Arial" w:eastAsia="Arial" w:hAnsi="Arial" w:cs="Arial"/>
          <w:sz w:val="26"/>
          <w:szCs w:val="26"/>
        </w:rPr>
        <w:t>за день-два до свята.</w:t>
      </w:r>
    </w:p>
    <w:p w14:paraId="50411FD8" w14:textId="77777777" w:rsidR="0051043A" w:rsidRDefault="00CD1B8D">
      <w:pPr>
        <w:numPr>
          <w:ilvl w:val="0"/>
          <w:numId w:val="2"/>
        </w:numPr>
        <w:spacing w:line="318" w:lineRule="auto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Бажаний час:</w:t>
      </w:r>
      <w:r>
        <w:rPr>
          <w:rFonts w:ascii="Arial" w:eastAsia="Arial" w:hAnsi="Arial" w:cs="Arial"/>
          <w:sz w:val="26"/>
          <w:szCs w:val="26"/>
        </w:rPr>
        <w:t xml:space="preserve"> з моменту завершення світанкової молитви (фаджр) у день свята й до початку святкової молитви.</w:t>
      </w:r>
    </w:p>
    <w:p w14:paraId="6D6F81D3" w14:textId="77777777" w:rsidR="0051043A" w:rsidRDefault="00CD1B8D">
      <w:pPr>
        <w:numPr>
          <w:ilvl w:val="0"/>
          <w:numId w:val="2"/>
        </w:numPr>
        <w:spacing w:line="318" w:lineRule="auto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Заборонений час:</w:t>
      </w:r>
      <w:r>
        <w:rPr>
          <w:rFonts w:ascii="Arial" w:eastAsia="Arial" w:hAnsi="Arial" w:cs="Arial"/>
          <w:sz w:val="26"/>
          <w:szCs w:val="26"/>
        </w:rPr>
        <w:t xml:space="preserve"> після святкової молитви.</w:t>
      </w:r>
    </w:p>
    <w:p w14:paraId="69D46C1E" w14:textId="77777777" w:rsidR="0051043A" w:rsidRDefault="0051043A">
      <w:pPr>
        <w:spacing w:line="318" w:lineRule="auto"/>
        <w:ind w:left="720"/>
        <w:jc w:val="both"/>
        <w:rPr>
          <w:rFonts w:ascii="Arial" w:eastAsia="Arial" w:hAnsi="Arial" w:cs="Arial"/>
          <w:sz w:val="26"/>
          <w:szCs w:val="26"/>
        </w:rPr>
      </w:pPr>
    </w:p>
    <w:p w14:paraId="1544AD77" w14:textId="77777777" w:rsidR="0051043A" w:rsidRDefault="0051043A">
      <w:pPr>
        <w:spacing w:line="318" w:lineRule="auto"/>
        <w:ind w:left="720"/>
        <w:jc w:val="both"/>
        <w:rPr>
          <w:rFonts w:ascii="Arial" w:eastAsia="Arial" w:hAnsi="Arial" w:cs="Arial"/>
          <w:sz w:val="26"/>
          <w:szCs w:val="26"/>
        </w:rPr>
      </w:pPr>
    </w:p>
    <w:p w14:paraId="06BF7DA9" w14:textId="77777777" w:rsidR="0051043A" w:rsidRDefault="00CD1B8D">
      <w:pPr>
        <w:spacing w:line="318" w:lineRule="auto"/>
        <w:ind w:left="720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6</w:t>
      </w:r>
    </w:p>
    <w:p w14:paraId="7B445E2F" w14:textId="77777777" w:rsidR="0051043A" w:rsidRDefault="0051043A">
      <w:pPr>
        <w:spacing w:line="318" w:lineRule="auto"/>
        <w:ind w:left="720"/>
        <w:jc w:val="center"/>
        <w:rPr>
          <w:rFonts w:ascii="Arial" w:eastAsia="Arial" w:hAnsi="Arial" w:cs="Arial"/>
          <w:sz w:val="26"/>
          <w:szCs w:val="26"/>
        </w:rPr>
      </w:pPr>
    </w:p>
    <w:p w14:paraId="08DE2E35" w14:textId="77777777" w:rsidR="0051043A" w:rsidRDefault="0051043A">
      <w:pPr>
        <w:spacing w:line="318" w:lineRule="auto"/>
        <w:ind w:left="720"/>
        <w:jc w:val="center"/>
        <w:rPr>
          <w:rFonts w:ascii="Arial" w:eastAsia="Arial" w:hAnsi="Arial" w:cs="Arial"/>
          <w:sz w:val="26"/>
          <w:szCs w:val="26"/>
        </w:rPr>
      </w:pPr>
    </w:p>
    <w:p w14:paraId="4E9F67EB" w14:textId="77777777" w:rsidR="0051043A" w:rsidRDefault="0051043A">
      <w:pPr>
        <w:spacing w:line="318" w:lineRule="auto"/>
        <w:ind w:left="720"/>
        <w:jc w:val="center"/>
        <w:rPr>
          <w:rFonts w:ascii="Arial" w:eastAsia="Arial" w:hAnsi="Arial" w:cs="Arial"/>
          <w:sz w:val="26"/>
          <w:szCs w:val="26"/>
        </w:rPr>
      </w:pPr>
    </w:p>
    <w:p w14:paraId="546272D8" w14:textId="77777777" w:rsidR="0051043A" w:rsidRDefault="00CD1B8D">
      <w:pPr>
        <w:spacing w:line="324" w:lineRule="auto"/>
        <w:ind w:left="632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Розмір закяту аль-фітр:</w:t>
      </w:r>
    </w:p>
    <w:p w14:paraId="5FDCA574" w14:textId="77777777" w:rsidR="0051043A" w:rsidRDefault="0051043A">
      <w:pPr>
        <w:spacing w:line="324" w:lineRule="auto"/>
        <w:ind w:left="632"/>
        <w:jc w:val="both"/>
        <w:rPr>
          <w:rFonts w:ascii="Arial" w:eastAsia="Arial" w:hAnsi="Arial" w:cs="Arial"/>
          <w:b/>
          <w:color w:val="980000"/>
          <w:sz w:val="16"/>
          <w:szCs w:val="16"/>
        </w:rPr>
      </w:pPr>
    </w:p>
    <w:p w14:paraId="2EC43CF1" w14:textId="77777777" w:rsidR="0051043A" w:rsidRDefault="00CD1B8D">
      <w:pPr>
        <w:pStyle w:val="3"/>
        <w:tabs>
          <w:tab w:val="left" w:pos="826"/>
        </w:tabs>
        <w:spacing w:before="40" w:line="187" w:lineRule="auto"/>
        <w:ind w:right="115" w:firstLine="100"/>
        <w:rPr>
          <w:rFonts w:ascii="Arial" w:eastAsia="Arial" w:hAnsi="Arial" w:cs="Arial"/>
          <w:sz w:val="26"/>
          <w:szCs w:val="26"/>
        </w:rPr>
      </w:pPr>
      <w:bookmarkStart w:id="0" w:name="_heading=h.zdy76ou35dmy" w:colFirst="0" w:colLast="0"/>
      <w:bookmarkEnd w:id="0"/>
      <w:r>
        <w:rPr>
          <w:rFonts w:ascii="Arial" w:eastAsia="Arial" w:hAnsi="Arial" w:cs="Arial"/>
          <w:sz w:val="26"/>
          <w:szCs w:val="26"/>
        </w:rPr>
        <w:t>Закят аль-фітр дається одним са’ (міра ваги) їжі, яку зазвичай їдять люди, та не заміщується грошима. Розмір одного са дорівнює двом кілограмам і сорока грамам гарного пшеничного зерна.</w:t>
      </w:r>
    </w:p>
    <w:p w14:paraId="3962AF4F" w14:textId="77777777" w:rsidR="0051043A" w:rsidRDefault="00CD1B8D">
      <w:pPr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anchor distT="0" distB="0" distL="0" distR="0" simplePos="0" relativeHeight="251668480" behindDoc="1" locked="0" layoutInCell="1" hidden="0" allowOverlap="1" wp14:anchorId="4AC8E4B3" wp14:editId="17FA788D">
            <wp:simplePos x="0" y="0"/>
            <wp:positionH relativeFrom="page">
              <wp:posOffset>-147637</wp:posOffset>
            </wp:positionH>
            <wp:positionV relativeFrom="page">
              <wp:posOffset>31750</wp:posOffset>
            </wp:positionV>
            <wp:extent cx="5343525" cy="638175"/>
            <wp:effectExtent l="0" t="0" r="0" b="0"/>
            <wp:wrapNone/>
            <wp:docPr id="54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9EC47A9" w14:textId="77777777" w:rsidR="0051043A" w:rsidRDefault="0051043A">
      <w:pPr>
        <w:rPr>
          <w:rFonts w:ascii="Arial" w:eastAsia="Arial" w:hAnsi="Arial" w:cs="Arial"/>
        </w:rPr>
      </w:pPr>
    </w:p>
    <w:p w14:paraId="1885EFB2" w14:textId="77777777" w:rsidR="0051043A" w:rsidRDefault="0051043A">
      <w:pPr>
        <w:rPr>
          <w:rFonts w:ascii="Arial" w:eastAsia="Arial" w:hAnsi="Arial" w:cs="Arial"/>
        </w:rPr>
      </w:pPr>
    </w:p>
    <w:p w14:paraId="65493636" w14:textId="77777777" w:rsidR="0051043A" w:rsidRDefault="0051043A">
      <w:pPr>
        <w:rPr>
          <w:rFonts w:ascii="Arial" w:eastAsia="Arial" w:hAnsi="Arial" w:cs="Arial"/>
        </w:rPr>
      </w:pPr>
    </w:p>
    <w:p w14:paraId="44B19873" w14:textId="77777777" w:rsidR="0051043A" w:rsidRDefault="00CD1B8D">
      <w:pPr>
        <w:spacing w:line="303" w:lineRule="auto"/>
        <w:ind w:left="634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Святкова молитва:</w:t>
      </w:r>
    </w:p>
    <w:p w14:paraId="6C323DA7" w14:textId="77777777" w:rsidR="0051043A" w:rsidRDefault="0051043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6"/>
          <w:szCs w:val="26"/>
        </w:rPr>
      </w:pPr>
    </w:p>
    <w:p w14:paraId="5E74339D" w14:textId="12E3B149" w:rsidR="0051043A" w:rsidRDefault="00CD1B8D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Святкова молитва є </w:t>
      </w:r>
      <w:r>
        <w:rPr>
          <w:rFonts w:ascii="Arial" w:eastAsia="Arial" w:hAnsi="Arial" w:cs="Arial"/>
          <w:b/>
          <w:sz w:val="26"/>
          <w:szCs w:val="26"/>
        </w:rPr>
        <w:t>обов'язковою</w:t>
      </w:r>
      <w:r>
        <w:rPr>
          <w:rFonts w:ascii="Arial" w:eastAsia="Arial" w:hAnsi="Arial" w:cs="Arial"/>
          <w:sz w:val="26"/>
          <w:szCs w:val="26"/>
        </w:rPr>
        <w:t xml:space="preserve"> для всіх. Її ч</w:t>
      </w:r>
      <w:r>
        <w:rPr>
          <w:rFonts w:ascii="Arial" w:eastAsia="Arial" w:hAnsi="Arial" w:cs="Arial"/>
          <w:sz w:val="26"/>
          <w:szCs w:val="26"/>
        </w:rPr>
        <w:t>ас починається тоді, коли сонце піднялося від горизонту на висоту списа, і закінчується тоді, коли сонце знаходиться в зеніті. Якщо хтось її пропустив, то не відшкодовує її. Сунною є виконання її в пустельній місцевості за межами поселень, проте можна вико</w:t>
      </w:r>
      <w:r>
        <w:rPr>
          <w:rFonts w:ascii="Arial" w:eastAsia="Arial" w:hAnsi="Arial" w:cs="Arial"/>
          <w:sz w:val="26"/>
          <w:szCs w:val="26"/>
        </w:rPr>
        <w:t>нувати її і в мечеті. Перед виходом на молитву бажано з'їсти непарну кількість фініків. Також бажано очиститися, вм</w:t>
      </w:r>
      <w:r w:rsidR="00362DAE">
        <w:rPr>
          <w:rFonts w:ascii="Arial" w:eastAsia="Arial" w:hAnsi="Arial" w:cs="Arial"/>
          <w:sz w:val="26"/>
          <w:szCs w:val="26"/>
          <w:lang w:val="uk-UA"/>
        </w:rPr>
        <w:t>астити пахви</w:t>
      </w:r>
      <w:r>
        <w:rPr>
          <w:rFonts w:ascii="Arial" w:eastAsia="Arial" w:hAnsi="Arial" w:cs="Arial"/>
          <w:sz w:val="26"/>
          <w:szCs w:val="26"/>
        </w:rPr>
        <w:t>, одягнути найкращий одяг, піти однією дорогою, а повернутися  іншою.</w:t>
      </w:r>
      <w:r>
        <w:rPr>
          <w:noProof/>
        </w:rPr>
        <w:drawing>
          <wp:anchor distT="0" distB="0" distL="0" distR="0" simplePos="0" relativeHeight="251669504" behindDoc="0" locked="0" layoutInCell="1" hidden="0" allowOverlap="1" wp14:anchorId="7EEF84AC" wp14:editId="45C1B751">
            <wp:simplePos x="0" y="0"/>
            <wp:positionH relativeFrom="column">
              <wp:posOffset>4863750</wp:posOffset>
            </wp:positionH>
            <wp:positionV relativeFrom="paragraph">
              <wp:posOffset>434743</wp:posOffset>
            </wp:positionV>
            <wp:extent cx="16777" cy="92278"/>
            <wp:effectExtent l="0" t="0" r="0" b="0"/>
            <wp:wrapNone/>
            <wp:docPr id="5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77" cy="9227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0528" behindDoc="0" locked="0" layoutInCell="1" hidden="0" allowOverlap="1" wp14:anchorId="33A26994" wp14:editId="78B933B8">
            <wp:simplePos x="0" y="0"/>
            <wp:positionH relativeFrom="column">
              <wp:posOffset>4863750</wp:posOffset>
            </wp:positionH>
            <wp:positionV relativeFrom="paragraph">
              <wp:posOffset>652857</wp:posOffset>
            </wp:positionV>
            <wp:extent cx="16777" cy="134223"/>
            <wp:effectExtent l="0" t="0" r="0" b="0"/>
            <wp:wrapNone/>
            <wp:docPr id="5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77" cy="13422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AED094B" w14:textId="77777777" w:rsidR="0051043A" w:rsidRDefault="0051043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6"/>
          <w:szCs w:val="26"/>
        </w:rPr>
      </w:pPr>
    </w:p>
    <w:p w14:paraId="628A545E" w14:textId="77777777" w:rsidR="0051043A" w:rsidRDefault="00CD1B8D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b/>
          <w:i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Також немає проблем у привітанні зі святом словами:</w:t>
      </w:r>
      <w:r>
        <w:rPr>
          <w:rFonts w:ascii="Arial" w:eastAsia="Arial" w:hAnsi="Arial" w:cs="Arial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i/>
          <w:sz w:val="26"/>
          <w:szCs w:val="26"/>
        </w:rPr>
        <w:t>«Нехай прийме Аллаг від нас і від вас».</w:t>
      </w:r>
    </w:p>
    <w:p w14:paraId="6FD376FB" w14:textId="77777777" w:rsidR="0051043A" w:rsidRDefault="0051043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8"/>
          <w:szCs w:val="28"/>
        </w:rPr>
      </w:pPr>
    </w:p>
    <w:p w14:paraId="1E887D69" w14:textId="77777777" w:rsidR="0051043A" w:rsidRDefault="00CD1B8D">
      <w:pPr>
        <w:bidi/>
        <w:spacing w:before="31" w:line="201" w:lineRule="auto"/>
        <w:ind w:left="113" w:right="517" w:firstLine="506"/>
        <w:jc w:val="center"/>
        <w:rPr>
          <w:rFonts w:ascii="Arial" w:eastAsia="Arial" w:hAnsi="Arial" w:cs="Arial"/>
          <w:b/>
          <w:sz w:val="34"/>
          <w:szCs w:val="34"/>
        </w:rPr>
      </w:pPr>
      <w:r>
        <w:rPr>
          <w:rFonts w:ascii="Arial" w:eastAsia="Arial" w:hAnsi="Arial" w:cs="Arial"/>
          <w:b/>
          <w:sz w:val="34"/>
          <w:szCs w:val="34"/>
          <w:rtl/>
        </w:rPr>
        <w:t>تقبل الله منا و منكم</w:t>
      </w:r>
    </w:p>
    <w:p w14:paraId="753FF34B" w14:textId="77777777" w:rsidR="0051043A" w:rsidRDefault="0051043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6"/>
          <w:szCs w:val="26"/>
        </w:rPr>
      </w:pPr>
    </w:p>
    <w:p w14:paraId="31656F65" w14:textId="77777777" w:rsidR="0051043A" w:rsidRDefault="00CD1B8D">
      <w:pPr>
        <w:spacing w:before="31" w:line="201" w:lineRule="auto"/>
        <w:ind w:left="113" w:right="517" w:firstLine="506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/Так'аббапя-Ллагу мінна уа мінкум/</w:t>
      </w:r>
    </w:p>
    <w:p w14:paraId="1B6F45F1" w14:textId="77777777" w:rsidR="0051043A" w:rsidRDefault="0051043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6"/>
          <w:szCs w:val="26"/>
        </w:rPr>
      </w:pPr>
    </w:p>
    <w:p w14:paraId="16DAF6A2" w14:textId="77777777" w:rsidR="0051043A" w:rsidRDefault="0051043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6"/>
          <w:szCs w:val="26"/>
        </w:rPr>
      </w:pPr>
    </w:p>
    <w:p w14:paraId="693474A6" w14:textId="134DA3B7" w:rsidR="0051043A" w:rsidRDefault="00C953D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О</w:t>
      </w:r>
      <w:r>
        <w:rPr>
          <w:rFonts w:ascii="Arial" w:eastAsia="Arial" w:hAnsi="Arial" w:cs="Arial"/>
          <w:sz w:val="26"/>
          <w:szCs w:val="26"/>
          <w:lang w:val="uk-UA"/>
        </w:rPr>
        <w:t>крім</w:t>
      </w:r>
      <w:r w:rsidR="00CD1B8D">
        <w:rPr>
          <w:rFonts w:ascii="Arial" w:eastAsia="Arial" w:hAnsi="Arial" w:cs="Arial"/>
          <w:sz w:val="26"/>
          <w:szCs w:val="26"/>
        </w:rPr>
        <w:t xml:space="preserve"> того бажано вимовляти такбіри загалом, починаючи з ночі перед святом, а також після кожної молитви, поки не сяде сонце в день свята. Такбір потрібно вимовляти наступним чином:</w:t>
      </w:r>
    </w:p>
    <w:p w14:paraId="1C6BEF4E" w14:textId="77777777" w:rsidR="0051043A" w:rsidRDefault="0051043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6"/>
          <w:szCs w:val="26"/>
        </w:rPr>
      </w:pPr>
    </w:p>
    <w:p w14:paraId="73C8457F" w14:textId="7EDF51E1" w:rsidR="0051043A" w:rsidRDefault="00CD1B8D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b/>
          <w:i/>
          <w:sz w:val="26"/>
          <w:szCs w:val="26"/>
        </w:rPr>
      </w:pPr>
      <w:r>
        <w:rPr>
          <w:rFonts w:ascii="Arial" w:eastAsia="Arial" w:hAnsi="Arial" w:cs="Arial"/>
          <w:b/>
          <w:i/>
          <w:sz w:val="26"/>
          <w:szCs w:val="26"/>
        </w:rPr>
        <w:t xml:space="preserve">«Аллаг Великий. Аллаг Великий. Немає божества, гідного поклоніння, </w:t>
      </w:r>
      <w:r w:rsidR="00424186">
        <w:rPr>
          <w:rFonts w:ascii="Arial" w:eastAsia="Arial" w:hAnsi="Arial" w:cs="Arial"/>
          <w:b/>
          <w:i/>
          <w:sz w:val="26"/>
          <w:szCs w:val="26"/>
        </w:rPr>
        <w:t>о</w:t>
      </w:r>
      <w:r w:rsidR="00424186">
        <w:rPr>
          <w:rFonts w:ascii="Arial" w:eastAsia="Arial" w:hAnsi="Arial" w:cs="Arial"/>
          <w:b/>
          <w:i/>
          <w:sz w:val="26"/>
          <w:szCs w:val="26"/>
          <w:lang w:val="uk-UA"/>
        </w:rPr>
        <w:t>крім</w:t>
      </w:r>
      <w:r>
        <w:rPr>
          <w:rFonts w:ascii="Arial" w:eastAsia="Arial" w:hAnsi="Arial" w:cs="Arial"/>
          <w:b/>
          <w:i/>
          <w:sz w:val="26"/>
          <w:szCs w:val="26"/>
        </w:rPr>
        <w:t xml:space="preserve"> Ал</w:t>
      </w:r>
      <w:r>
        <w:rPr>
          <w:rFonts w:ascii="Arial" w:eastAsia="Arial" w:hAnsi="Arial" w:cs="Arial"/>
          <w:b/>
          <w:i/>
          <w:sz w:val="26"/>
          <w:szCs w:val="26"/>
        </w:rPr>
        <w:t>лага. Аллаг Великий. Аллаг Великий, і Аллагу належить уся хвала!»</w:t>
      </w:r>
    </w:p>
    <w:p w14:paraId="651F01E2" w14:textId="77777777" w:rsidR="0051043A" w:rsidRDefault="0051043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b/>
          <w:sz w:val="32"/>
          <w:szCs w:val="32"/>
        </w:rPr>
      </w:pPr>
    </w:p>
    <w:p w14:paraId="719838E7" w14:textId="77777777" w:rsidR="0051043A" w:rsidRDefault="00CD1B8D">
      <w:pPr>
        <w:bidi/>
        <w:spacing w:before="31" w:line="201" w:lineRule="auto"/>
        <w:ind w:left="113" w:right="517" w:firstLine="506"/>
        <w:jc w:val="both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  <w:rtl/>
        </w:rPr>
        <w:t>الله أكبر ألله أكبر لا إله إلا الله والله أكبر الله أكبر و لله الحمد</w:t>
      </w:r>
    </w:p>
    <w:p w14:paraId="77CBF525" w14:textId="77777777" w:rsidR="0051043A" w:rsidRDefault="0051043A">
      <w:pPr>
        <w:spacing w:before="31" w:line="201" w:lineRule="auto"/>
        <w:ind w:left="113" w:right="517" w:firstLine="506"/>
        <w:jc w:val="both"/>
        <w:rPr>
          <w:rFonts w:ascii="Arial" w:eastAsia="Arial" w:hAnsi="Arial" w:cs="Arial"/>
          <w:sz w:val="26"/>
          <w:szCs w:val="26"/>
        </w:rPr>
      </w:pPr>
    </w:p>
    <w:p w14:paraId="668876C3" w14:textId="77777777" w:rsidR="0051043A" w:rsidRDefault="00CD1B8D">
      <w:pPr>
        <w:spacing w:line="297" w:lineRule="auto"/>
        <w:ind w:right="637"/>
        <w:jc w:val="righ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/Аллагу акбар. Аллагу акбар. Ля иляга илля-Ллаг.</w:t>
      </w:r>
    </w:p>
    <w:p w14:paraId="1C410D74" w14:textId="77777777" w:rsidR="0051043A" w:rsidRDefault="00CD1B8D">
      <w:pPr>
        <w:pStyle w:val="2"/>
        <w:spacing w:line="313" w:lineRule="auto"/>
        <w:ind w:left="0" w:right="686"/>
        <w:jc w:val="righ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уа-Ллагу акбар, Аллагу акбар, уа ли-Лляги-ль-хямд/</w:t>
      </w:r>
    </w:p>
    <w:p w14:paraId="06ADE33A" w14:textId="77777777" w:rsidR="0051043A" w:rsidRDefault="0051043A">
      <w:pPr>
        <w:rPr>
          <w:sz w:val="26"/>
          <w:szCs w:val="26"/>
        </w:rPr>
      </w:pPr>
    </w:p>
    <w:p w14:paraId="57F2D181" w14:textId="77777777" w:rsidR="0051043A" w:rsidRDefault="0051043A">
      <w:pPr>
        <w:rPr>
          <w:sz w:val="26"/>
          <w:szCs w:val="26"/>
        </w:rPr>
      </w:pPr>
    </w:p>
    <w:p w14:paraId="195C2CDD" w14:textId="77777777" w:rsidR="0051043A" w:rsidRDefault="0051043A">
      <w:pPr>
        <w:rPr>
          <w:sz w:val="26"/>
          <w:szCs w:val="26"/>
        </w:rPr>
      </w:pPr>
    </w:p>
    <w:p w14:paraId="0031DC73" w14:textId="77777777" w:rsidR="0051043A" w:rsidRDefault="0051043A">
      <w:pPr>
        <w:rPr>
          <w:sz w:val="26"/>
          <w:szCs w:val="26"/>
        </w:rPr>
      </w:pPr>
    </w:p>
    <w:p w14:paraId="13E2EA2B" w14:textId="77777777" w:rsidR="0051043A" w:rsidRDefault="00CD1B8D">
      <w:pPr>
        <w:jc w:val="center"/>
        <w:rPr>
          <w:sz w:val="26"/>
          <w:szCs w:val="26"/>
        </w:rPr>
      </w:pPr>
      <w:r>
        <w:rPr>
          <w:sz w:val="26"/>
          <w:szCs w:val="26"/>
        </w:rPr>
        <w:t>7</w:t>
      </w:r>
    </w:p>
    <w:p w14:paraId="033E248E" w14:textId="77777777" w:rsidR="0051043A" w:rsidRDefault="00CD1B8D">
      <w:r>
        <w:rPr>
          <w:noProof/>
        </w:rPr>
        <w:drawing>
          <wp:anchor distT="0" distB="0" distL="0" distR="0" simplePos="0" relativeHeight="251671552" behindDoc="1" locked="0" layoutInCell="1" hidden="0" allowOverlap="1" wp14:anchorId="74021BB1" wp14:editId="0FED4D44">
            <wp:simplePos x="0" y="0"/>
            <wp:positionH relativeFrom="page">
              <wp:posOffset>-147637</wp:posOffset>
            </wp:positionH>
            <wp:positionV relativeFrom="page">
              <wp:posOffset>31750</wp:posOffset>
            </wp:positionV>
            <wp:extent cx="5343525" cy="638175"/>
            <wp:effectExtent l="0" t="0" r="0" b="0"/>
            <wp:wrapNone/>
            <wp:docPr id="48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20D0E86" w14:textId="77777777" w:rsidR="0051043A" w:rsidRDefault="0051043A"/>
    <w:p w14:paraId="49F2D36D" w14:textId="77777777" w:rsidR="0051043A" w:rsidRDefault="0051043A"/>
    <w:p w14:paraId="03A5C7BB" w14:textId="77777777" w:rsidR="0051043A" w:rsidRDefault="0051043A">
      <w:pPr>
        <w:spacing w:line="302" w:lineRule="auto"/>
        <w:ind w:left="644"/>
        <w:jc w:val="both"/>
        <w:rPr>
          <w:sz w:val="16"/>
          <w:szCs w:val="16"/>
        </w:rPr>
      </w:pPr>
    </w:p>
    <w:p w14:paraId="09EC0BC2" w14:textId="77777777" w:rsidR="0051043A" w:rsidRDefault="00CD1B8D">
      <w:pPr>
        <w:spacing w:line="302" w:lineRule="auto"/>
        <w:ind w:left="644"/>
        <w:jc w:val="both"/>
        <w:rPr>
          <w:rFonts w:ascii="Arial" w:eastAsia="Arial" w:hAnsi="Arial" w:cs="Arial"/>
          <w:b/>
          <w:color w:val="980000"/>
          <w:sz w:val="28"/>
          <w:szCs w:val="28"/>
        </w:rPr>
      </w:pPr>
      <w:r>
        <w:rPr>
          <w:rFonts w:ascii="Arial" w:eastAsia="Arial" w:hAnsi="Arial" w:cs="Arial"/>
          <w:b/>
          <w:color w:val="980000"/>
          <w:sz w:val="28"/>
          <w:szCs w:val="28"/>
        </w:rPr>
        <w:t>Опис святкової молитви:</w:t>
      </w:r>
    </w:p>
    <w:p w14:paraId="3F8BB525" w14:textId="77777777" w:rsidR="0051043A" w:rsidRDefault="0051043A">
      <w:pPr>
        <w:spacing w:line="302" w:lineRule="auto"/>
        <w:ind w:left="644"/>
        <w:jc w:val="both"/>
        <w:rPr>
          <w:rFonts w:ascii="Arial" w:eastAsia="Arial" w:hAnsi="Arial" w:cs="Arial"/>
          <w:b/>
          <w:color w:val="980000"/>
          <w:sz w:val="16"/>
          <w:szCs w:val="16"/>
        </w:rPr>
      </w:pPr>
    </w:p>
    <w:p w14:paraId="6DB11199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Святкова молитва складається з двох ракаатів, які здійснюються перед святковою проповіддю (хутбою). У першому ракааті, після вступного такбіра (такбіра аль-іхрам) слід вимовити шість разів такбір (слова Аллагу Акбар). У другому рак</w:t>
      </w:r>
      <w:r>
        <w:rPr>
          <w:rFonts w:ascii="Arial" w:eastAsia="Arial" w:hAnsi="Arial" w:cs="Arial"/>
          <w:sz w:val="26"/>
          <w:szCs w:val="26"/>
        </w:rPr>
        <w:t>ааті слід вимовити п'ять такбірів після такбіра, який вимовляється при переході від першого ракаату до другого (такбіра аль-інтікаль). Такбіри вимовляються до того, як приступити до читання Kopaна.</w:t>
      </w:r>
    </w:p>
    <w:p w14:paraId="3CFD0D86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52FC99BB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3FA282C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5880296B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47C1C3E3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6F84C962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542EA05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1BCA57F7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3C9D6C35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7E4D000C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6B07C18B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2398F4FF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3DFBAC16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7B058C7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1EEAFEE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3841FB5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565462D7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7E60C651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61A50710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130CD18C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6DCFAE70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536402EF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3ED17B97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057F37DC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7C8EAAE4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083EE0F9" w14:textId="77777777" w:rsidR="0051043A" w:rsidRDefault="0051043A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left="110" w:right="503" w:firstLine="523"/>
        <w:jc w:val="both"/>
        <w:rPr>
          <w:rFonts w:ascii="Arial" w:eastAsia="Arial" w:hAnsi="Arial" w:cs="Arial"/>
          <w:sz w:val="26"/>
          <w:szCs w:val="26"/>
        </w:rPr>
      </w:pPr>
    </w:p>
    <w:p w14:paraId="6F49528C" w14:textId="77777777" w:rsidR="0051043A" w:rsidRDefault="00CD1B8D">
      <w:pPr>
        <w:pBdr>
          <w:top w:val="nil"/>
          <w:left w:val="nil"/>
          <w:bottom w:val="nil"/>
          <w:right w:val="nil"/>
          <w:between w:val="nil"/>
        </w:pBdr>
        <w:spacing w:before="34" w:line="199" w:lineRule="auto"/>
        <w:ind w:right="503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8</w:t>
      </w:r>
    </w:p>
    <w:sectPr w:rsidR="0051043A">
      <w:pgSz w:w="8110" w:h="16870"/>
      <w:pgMar w:top="980" w:right="480" w:bottom="280" w:left="320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E668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5CA14FB"/>
    <w:multiLevelType w:val="multilevel"/>
    <w:tmpl w:val="FFFFFFFF"/>
    <w:lvl w:ilvl="0">
      <w:start w:val="1"/>
      <w:numFmt w:val="decimal"/>
      <w:lvlText w:val="%1."/>
      <w:lvlJc w:val="left"/>
      <w:pPr>
        <w:ind w:left="100" w:hanging="213"/>
      </w:pPr>
    </w:lvl>
    <w:lvl w:ilvl="1">
      <w:numFmt w:val="bullet"/>
      <w:lvlText w:val="•"/>
      <w:lvlJc w:val="left"/>
      <w:pPr>
        <w:ind w:left="804" w:hanging="212"/>
      </w:pPr>
    </w:lvl>
    <w:lvl w:ilvl="2">
      <w:numFmt w:val="bullet"/>
      <w:lvlText w:val="•"/>
      <w:lvlJc w:val="left"/>
      <w:pPr>
        <w:ind w:left="1509" w:hanging="213"/>
      </w:pPr>
    </w:lvl>
    <w:lvl w:ilvl="3">
      <w:numFmt w:val="bullet"/>
      <w:lvlText w:val="•"/>
      <w:lvlJc w:val="left"/>
      <w:pPr>
        <w:ind w:left="2213" w:hanging="213"/>
      </w:pPr>
    </w:lvl>
    <w:lvl w:ilvl="4">
      <w:numFmt w:val="bullet"/>
      <w:lvlText w:val="•"/>
      <w:lvlJc w:val="left"/>
      <w:pPr>
        <w:ind w:left="2918" w:hanging="213"/>
      </w:pPr>
    </w:lvl>
    <w:lvl w:ilvl="5">
      <w:numFmt w:val="bullet"/>
      <w:lvlText w:val="•"/>
      <w:lvlJc w:val="left"/>
      <w:pPr>
        <w:ind w:left="3622" w:hanging="213"/>
      </w:pPr>
    </w:lvl>
    <w:lvl w:ilvl="6">
      <w:numFmt w:val="bullet"/>
      <w:lvlText w:val="•"/>
      <w:lvlJc w:val="left"/>
      <w:pPr>
        <w:ind w:left="4327" w:hanging="213"/>
      </w:pPr>
    </w:lvl>
    <w:lvl w:ilvl="7">
      <w:numFmt w:val="bullet"/>
      <w:lvlText w:val="•"/>
      <w:lvlJc w:val="left"/>
      <w:pPr>
        <w:ind w:left="5032" w:hanging="213"/>
      </w:pPr>
    </w:lvl>
    <w:lvl w:ilvl="8">
      <w:numFmt w:val="bullet"/>
      <w:lvlText w:val="•"/>
      <w:lvlJc w:val="left"/>
      <w:pPr>
        <w:ind w:left="5736" w:hanging="212"/>
      </w:pPr>
    </w:lvl>
  </w:abstractNum>
  <w:abstractNum w:abstractNumId="2" w15:restartNumberingAfterBreak="0">
    <w:nsid w:val="1ADB0A0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BD043CB"/>
    <w:multiLevelType w:val="multilevel"/>
    <w:tmpl w:val="FFFFFFFF"/>
    <w:lvl w:ilvl="0">
      <w:start w:val="1"/>
      <w:numFmt w:val="decimal"/>
      <w:lvlText w:val="%1."/>
      <w:lvlJc w:val="left"/>
      <w:pPr>
        <w:ind w:left="117" w:hanging="219"/>
      </w:pPr>
    </w:lvl>
    <w:lvl w:ilvl="1">
      <w:numFmt w:val="bullet"/>
      <w:lvlText w:val="•"/>
      <w:lvlJc w:val="left"/>
      <w:pPr>
        <w:ind w:left="830" w:hanging="219"/>
      </w:pPr>
    </w:lvl>
    <w:lvl w:ilvl="2">
      <w:numFmt w:val="bullet"/>
      <w:lvlText w:val="•"/>
      <w:lvlJc w:val="left"/>
      <w:pPr>
        <w:ind w:left="1541" w:hanging="219"/>
      </w:pPr>
    </w:lvl>
    <w:lvl w:ilvl="3">
      <w:numFmt w:val="bullet"/>
      <w:lvlText w:val="•"/>
      <w:lvlJc w:val="left"/>
      <w:pPr>
        <w:ind w:left="2252" w:hanging="219"/>
      </w:pPr>
    </w:lvl>
    <w:lvl w:ilvl="4">
      <w:numFmt w:val="bullet"/>
      <w:lvlText w:val="•"/>
      <w:lvlJc w:val="left"/>
      <w:pPr>
        <w:ind w:left="2962" w:hanging="219"/>
      </w:pPr>
    </w:lvl>
    <w:lvl w:ilvl="5">
      <w:numFmt w:val="bullet"/>
      <w:lvlText w:val="•"/>
      <w:lvlJc w:val="left"/>
      <w:pPr>
        <w:ind w:left="3673" w:hanging="218"/>
      </w:pPr>
    </w:lvl>
    <w:lvl w:ilvl="6">
      <w:numFmt w:val="bullet"/>
      <w:lvlText w:val="•"/>
      <w:lvlJc w:val="left"/>
      <w:pPr>
        <w:ind w:left="4384" w:hanging="219"/>
      </w:pPr>
    </w:lvl>
    <w:lvl w:ilvl="7">
      <w:numFmt w:val="bullet"/>
      <w:lvlText w:val="•"/>
      <w:lvlJc w:val="left"/>
      <w:pPr>
        <w:ind w:left="5094" w:hanging="219"/>
      </w:pPr>
    </w:lvl>
    <w:lvl w:ilvl="8">
      <w:numFmt w:val="bullet"/>
      <w:lvlText w:val="•"/>
      <w:lvlJc w:val="left"/>
      <w:pPr>
        <w:ind w:left="5805" w:hanging="219"/>
      </w:pPr>
    </w:lvl>
  </w:abstractNum>
  <w:abstractNum w:abstractNumId="4" w15:restartNumberingAfterBreak="0">
    <w:nsid w:val="35B64F85"/>
    <w:multiLevelType w:val="multilevel"/>
    <w:tmpl w:val="FFFFFFFF"/>
    <w:lvl w:ilvl="0">
      <w:start w:val="1"/>
      <w:numFmt w:val="decimal"/>
      <w:lvlText w:val="%1."/>
      <w:lvlJc w:val="left"/>
      <w:pPr>
        <w:ind w:left="109" w:hanging="214"/>
      </w:pPr>
      <w:rPr>
        <w:rFonts w:ascii="Arial" w:eastAsia="Arial" w:hAnsi="Arial" w:cs="Arial"/>
        <w:sz w:val="25"/>
        <w:szCs w:val="25"/>
      </w:rPr>
    </w:lvl>
    <w:lvl w:ilvl="1">
      <w:numFmt w:val="bullet"/>
      <w:lvlText w:val="•"/>
      <w:lvlJc w:val="left"/>
      <w:pPr>
        <w:ind w:left="811" w:hanging="214"/>
      </w:pPr>
    </w:lvl>
    <w:lvl w:ilvl="2">
      <w:numFmt w:val="bullet"/>
      <w:lvlText w:val="•"/>
      <w:lvlJc w:val="left"/>
      <w:pPr>
        <w:ind w:left="1522" w:hanging="214"/>
      </w:pPr>
    </w:lvl>
    <w:lvl w:ilvl="3">
      <w:numFmt w:val="bullet"/>
      <w:lvlText w:val="•"/>
      <w:lvlJc w:val="left"/>
      <w:pPr>
        <w:ind w:left="2234" w:hanging="214"/>
      </w:pPr>
    </w:lvl>
    <w:lvl w:ilvl="4">
      <w:numFmt w:val="bullet"/>
      <w:lvlText w:val="•"/>
      <w:lvlJc w:val="left"/>
      <w:pPr>
        <w:ind w:left="2945" w:hanging="214"/>
      </w:pPr>
    </w:lvl>
    <w:lvl w:ilvl="5">
      <w:numFmt w:val="bullet"/>
      <w:lvlText w:val="•"/>
      <w:lvlJc w:val="left"/>
      <w:pPr>
        <w:ind w:left="3656" w:hanging="213"/>
      </w:pPr>
    </w:lvl>
    <w:lvl w:ilvl="6">
      <w:numFmt w:val="bullet"/>
      <w:lvlText w:val="•"/>
      <w:lvlJc w:val="left"/>
      <w:pPr>
        <w:ind w:left="4368" w:hanging="214"/>
      </w:pPr>
    </w:lvl>
    <w:lvl w:ilvl="7">
      <w:numFmt w:val="bullet"/>
      <w:lvlText w:val="•"/>
      <w:lvlJc w:val="left"/>
      <w:pPr>
        <w:ind w:left="5079" w:hanging="214"/>
      </w:pPr>
    </w:lvl>
    <w:lvl w:ilvl="8">
      <w:numFmt w:val="bullet"/>
      <w:lvlText w:val="•"/>
      <w:lvlJc w:val="left"/>
      <w:pPr>
        <w:ind w:left="5790" w:hanging="214"/>
      </w:pPr>
    </w:lvl>
  </w:abstractNum>
  <w:abstractNum w:abstractNumId="5" w15:restartNumberingAfterBreak="0">
    <w:nsid w:val="42323E3B"/>
    <w:multiLevelType w:val="multilevel"/>
    <w:tmpl w:val="FFFFFFFF"/>
    <w:lvl w:ilvl="0">
      <w:start w:val="1"/>
      <w:numFmt w:val="decimal"/>
      <w:lvlText w:val="%1."/>
      <w:lvlJc w:val="left"/>
      <w:pPr>
        <w:ind w:left="107" w:hanging="217"/>
      </w:pPr>
      <w:rPr>
        <w:rFonts w:ascii="Calibri" w:eastAsia="Calibri" w:hAnsi="Calibri" w:cs="Calibri"/>
        <w:sz w:val="27"/>
        <w:szCs w:val="27"/>
      </w:rPr>
    </w:lvl>
    <w:lvl w:ilvl="1">
      <w:numFmt w:val="bullet"/>
      <w:lvlText w:val="•"/>
      <w:lvlJc w:val="left"/>
      <w:pPr>
        <w:ind w:left="817" w:hanging="217"/>
      </w:pPr>
    </w:lvl>
    <w:lvl w:ilvl="2">
      <w:numFmt w:val="bullet"/>
      <w:lvlText w:val="•"/>
      <w:lvlJc w:val="left"/>
      <w:pPr>
        <w:ind w:left="1534" w:hanging="216"/>
      </w:pPr>
    </w:lvl>
    <w:lvl w:ilvl="3">
      <w:numFmt w:val="bullet"/>
      <w:lvlText w:val="•"/>
      <w:lvlJc w:val="left"/>
      <w:pPr>
        <w:ind w:left="2252" w:hanging="217"/>
      </w:pPr>
    </w:lvl>
    <w:lvl w:ilvl="4">
      <w:numFmt w:val="bullet"/>
      <w:lvlText w:val="•"/>
      <w:lvlJc w:val="left"/>
      <w:pPr>
        <w:ind w:left="2969" w:hanging="217"/>
      </w:pPr>
    </w:lvl>
    <w:lvl w:ilvl="5">
      <w:numFmt w:val="bullet"/>
      <w:lvlText w:val="•"/>
      <w:lvlJc w:val="left"/>
      <w:pPr>
        <w:ind w:left="3686" w:hanging="216"/>
      </w:pPr>
    </w:lvl>
    <w:lvl w:ilvl="6">
      <w:numFmt w:val="bullet"/>
      <w:lvlText w:val="•"/>
      <w:lvlJc w:val="left"/>
      <w:pPr>
        <w:ind w:left="4404" w:hanging="217"/>
      </w:pPr>
    </w:lvl>
    <w:lvl w:ilvl="7">
      <w:numFmt w:val="bullet"/>
      <w:lvlText w:val="•"/>
      <w:lvlJc w:val="left"/>
      <w:pPr>
        <w:ind w:left="5121" w:hanging="217"/>
      </w:pPr>
    </w:lvl>
    <w:lvl w:ilvl="8">
      <w:numFmt w:val="bullet"/>
      <w:lvlText w:val="•"/>
      <w:lvlJc w:val="left"/>
      <w:pPr>
        <w:ind w:left="5839" w:hanging="217"/>
      </w:pPr>
    </w:lvl>
  </w:abstractNum>
  <w:abstractNum w:abstractNumId="6" w15:restartNumberingAfterBreak="0">
    <w:nsid w:val="42C37AE4"/>
    <w:multiLevelType w:val="multilevel"/>
    <w:tmpl w:val="FFFFFFFF"/>
    <w:lvl w:ilvl="0">
      <w:start w:val="1"/>
      <w:numFmt w:val="decimal"/>
      <w:lvlText w:val="%1."/>
      <w:lvlJc w:val="left"/>
      <w:pPr>
        <w:ind w:left="106" w:hanging="209"/>
      </w:pPr>
    </w:lvl>
    <w:lvl w:ilvl="1">
      <w:numFmt w:val="bullet"/>
      <w:lvlText w:val="•"/>
      <w:lvlJc w:val="left"/>
      <w:pPr>
        <w:ind w:left="804" w:hanging="208"/>
      </w:pPr>
    </w:lvl>
    <w:lvl w:ilvl="2">
      <w:numFmt w:val="bullet"/>
      <w:lvlText w:val="•"/>
      <w:lvlJc w:val="left"/>
      <w:pPr>
        <w:ind w:left="1509" w:hanging="209"/>
      </w:pPr>
    </w:lvl>
    <w:lvl w:ilvl="3">
      <w:numFmt w:val="bullet"/>
      <w:lvlText w:val="•"/>
      <w:lvlJc w:val="left"/>
      <w:pPr>
        <w:ind w:left="2213" w:hanging="209"/>
      </w:pPr>
    </w:lvl>
    <w:lvl w:ilvl="4">
      <w:numFmt w:val="bullet"/>
      <w:lvlText w:val="•"/>
      <w:lvlJc w:val="left"/>
      <w:pPr>
        <w:ind w:left="2918" w:hanging="208"/>
      </w:pPr>
    </w:lvl>
    <w:lvl w:ilvl="5">
      <w:numFmt w:val="bullet"/>
      <w:lvlText w:val="•"/>
      <w:lvlJc w:val="left"/>
      <w:pPr>
        <w:ind w:left="3622" w:hanging="209"/>
      </w:pPr>
    </w:lvl>
    <w:lvl w:ilvl="6">
      <w:numFmt w:val="bullet"/>
      <w:lvlText w:val="•"/>
      <w:lvlJc w:val="left"/>
      <w:pPr>
        <w:ind w:left="4327" w:hanging="209"/>
      </w:pPr>
    </w:lvl>
    <w:lvl w:ilvl="7">
      <w:numFmt w:val="bullet"/>
      <w:lvlText w:val="•"/>
      <w:lvlJc w:val="left"/>
      <w:pPr>
        <w:ind w:left="5032" w:hanging="209"/>
      </w:pPr>
    </w:lvl>
    <w:lvl w:ilvl="8">
      <w:numFmt w:val="bullet"/>
      <w:lvlText w:val="•"/>
      <w:lvlJc w:val="left"/>
      <w:pPr>
        <w:ind w:left="5736" w:hanging="209"/>
      </w:pPr>
    </w:lvl>
  </w:abstractNum>
  <w:abstractNum w:abstractNumId="7" w15:restartNumberingAfterBreak="0">
    <w:nsid w:val="55835B1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67B6CB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81F7242"/>
    <w:multiLevelType w:val="multilevel"/>
    <w:tmpl w:val="FFFFFFFF"/>
    <w:lvl w:ilvl="0">
      <w:start w:val="1"/>
      <w:numFmt w:val="decimal"/>
      <w:lvlText w:val="%1."/>
      <w:lvlJc w:val="left"/>
      <w:pPr>
        <w:ind w:left="114" w:hanging="211"/>
      </w:pPr>
    </w:lvl>
    <w:lvl w:ilvl="1">
      <w:numFmt w:val="bullet"/>
      <w:lvlText w:val="•"/>
      <w:lvlJc w:val="left"/>
      <w:pPr>
        <w:ind w:left="830" w:hanging="211"/>
      </w:pPr>
    </w:lvl>
    <w:lvl w:ilvl="2">
      <w:numFmt w:val="bullet"/>
      <w:lvlText w:val="•"/>
      <w:lvlJc w:val="left"/>
      <w:pPr>
        <w:ind w:left="1541" w:hanging="211"/>
      </w:pPr>
    </w:lvl>
    <w:lvl w:ilvl="3">
      <w:numFmt w:val="bullet"/>
      <w:lvlText w:val="•"/>
      <w:lvlJc w:val="left"/>
      <w:pPr>
        <w:ind w:left="2252" w:hanging="211"/>
      </w:pPr>
    </w:lvl>
    <w:lvl w:ilvl="4">
      <w:numFmt w:val="bullet"/>
      <w:lvlText w:val="•"/>
      <w:lvlJc w:val="left"/>
      <w:pPr>
        <w:ind w:left="2962" w:hanging="211"/>
      </w:pPr>
    </w:lvl>
    <w:lvl w:ilvl="5">
      <w:numFmt w:val="bullet"/>
      <w:lvlText w:val="•"/>
      <w:lvlJc w:val="left"/>
      <w:pPr>
        <w:ind w:left="3673" w:hanging="211"/>
      </w:pPr>
    </w:lvl>
    <w:lvl w:ilvl="6">
      <w:numFmt w:val="bullet"/>
      <w:lvlText w:val="•"/>
      <w:lvlJc w:val="left"/>
      <w:pPr>
        <w:ind w:left="4384" w:hanging="211"/>
      </w:pPr>
    </w:lvl>
    <w:lvl w:ilvl="7">
      <w:numFmt w:val="bullet"/>
      <w:lvlText w:val="•"/>
      <w:lvlJc w:val="left"/>
      <w:pPr>
        <w:ind w:left="5094" w:hanging="211"/>
      </w:pPr>
    </w:lvl>
    <w:lvl w:ilvl="8">
      <w:numFmt w:val="bullet"/>
      <w:lvlText w:val="•"/>
      <w:lvlJc w:val="left"/>
      <w:pPr>
        <w:ind w:left="5805" w:hanging="211"/>
      </w:pPr>
    </w:lvl>
  </w:abstractNum>
  <w:abstractNum w:abstractNumId="10" w15:restartNumberingAfterBreak="0">
    <w:nsid w:val="629A686F"/>
    <w:multiLevelType w:val="multilevel"/>
    <w:tmpl w:val="FFFFFFFF"/>
    <w:lvl w:ilvl="0">
      <w:start w:val="1"/>
      <w:numFmt w:val="decimal"/>
      <w:lvlText w:val="%1."/>
      <w:lvlJc w:val="left"/>
      <w:pPr>
        <w:ind w:left="850" w:hanging="217"/>
      </w:pPr>
    </w:lvl>
    <w:lvl w:ilvl="1">
      <w:numFmt w:val="bullet"/>
      <w:lvlText w:val="•"/>
      <w:lvlJc w:val="left"/>
      <w:pPr>
        <w:ind w:left="1501" w:hanging="217"/>
      </w:pPr>
    </w:lvl>
    <w:lvl w:ilvl="2">
      <w:numFmt w:val="bullet"/>
      <w:lvlText w:val="•"/>
      <w:lvlJc w:val="left"/>
      <w:pPr>
        <w:ind w:left="2142" w:hanging="217"/>
      </w:pPr>
    </w:lvl>
    <w:lvl w:ilvl="3">
      <w:numFmt w:val="bullet"/>
      <w:lvlText w:val="•"/>
      <w:lvlJc w:val="left"/>
      <w:pPr>
        <w:ind w:left="2784" w:hanging="217"/>
      </w:pPr>
    </w:lvl>
    <w:lvl w:ilvl="4">
      <w:numFmt w:val="bullet"/>
      <w:lvlText w:val="•"/>
      <w:lvlJc w:val="left"/>
      <w:pPr>
        <w:ind w:left="3425" w:hanging="217"/>
      </w:pPr>
    </w:lvl>
    <w:lvl w:ilvl="5">
      <w:numFmt w:val="bullet"/>
      <w:lvlText w:val="•"/>
      <w:lvlJc w:val="left"/>
      <w:pPr>
        <w:ind w:left="4066" w:hanging="216"/>
      </w:pPr>
    </w:lvl>
    <w:lvl w:ilvl="6">
      <w:numFmt w:val="bullet"/>
      <w:lvlText w:val="•"/>
      <w:lvlJc w:val="left"/>
      <w:pPr>
        <w:ind w:left="4708" w:hanging="217"/>
      </w:pPr>
    </w:lvl>
    <w:lvl w:ilvl="7">
      <w:numFmt w:val="bullet"/>
      <w:lvlText w:val="•"/>
      <w:lvlJc w:val="left"/>
      <w:pPr>
        <w:ind w:left="5349" w:hanging="217"/>
      </w:pPr>
    </w:lvl>
    <w:lvl w:ilvl="8">
      <w:numFmt w:val="bullet"/>
      <w:lvlText w:val="•"/>
      <w:lvlJc w:val="left"/>
      <w:pPr>
        <w:ind w:left="5991" w:hanging="217"/>
      </w:pPr>
    </w:lvl>
  </w:abstractNum>
  <w:abstractNum w:abstractNumId="11" w15:restartNumberingAfterBreak="0">
    <w:nsid w:val="648F7C9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677585921">
    <w:abstractNumId w:val="9"/>
  </w:num>
  <w:num w:numId="2" w16cid:durableId="632101883">
    <w:abstractNumId w:val="0"/>
  </w:num>
  <w:num w:numId="3" w16cid:durableId="174542483">
    <w:abstractNumId w:val="3"/>
  </w:num>
  <w:num w:numId="4" w16cid:durableId="609706041">
    <w:abstractNumId w:val="1"/>
  </w:num>
  <w:num w:numId="5" w16cid:durableId="973875655">
    <w:abstractNumId w:val="4"/>
  </w:num>
  <w:num w:numId="6" w16cid:durableId="706950683">
    <w:abstractNumId w:val="6"/>
  </w:num>
  <w:num w:numId="7" w16cid:durableId="791443738">
    <w:abstractNumId w:val="8"/>
  </w:num>
  <w:num w:numId="8" w16cid:durableId="176888182">
    <w:abstractNumId w:val="2"/>
  </w:num>
  <w:num w:numId="9" w16cid:durableId="2016490800">
    <w:abstractNumId w:val="11"/>
  </w:num>
  <w:num w:numId="10" w16cid:durableId="1568422155">
    <w:abstractNumId w:val="5"/>
  </w:num>
  <w:num w:numId="11" w16cid:durableId="1552422568">
    <w:abstractNumId w:val="7"/>
  </w:num>
  <w:num w:numId="12" w16cid:durableId="11001780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43A"/>
    <w:rsid w:val="00092A41"/>
    <w:rsid w:val="000B307A"/>
    <w:rsid w:val="00114994"/>
    <w:rsid w:val="001724CE"/>
    <w:rsid w:val="00180D37"/>
    <w:rsid w:val="001C2E10"/>
    <w:rsid w:val="001E32AA"/>
    <w:rsid w:val="001F04FF"/>
    <w:rsid w:val="0020768B"/>
    <w:rsid w:val="00323ADE"/>
    <w:rsid w:val="003261A5"/>
    <w:rsid w:val="00334C55"/>
    <w:rsid w:val="00357813"/>
    <w:rsid w:val="00362DAE"/>
    <w:rsid w:val="00397A7A"/>
    <w:rsid w:val="00424186"/>
    <w:rsid w:val="0042588A"/>
    <w:rsid w:val="00434A14"/>
    <w:rsid w:val="00451557"/>
    <w:rsid w:val="004B7696"/>
    <w:rsid w:val="004C298B"/>
    <w:rsid w:val="00507E9F"/>
    <w:rsid w:val="0051043A"/>
    <w:rsid w:val="0054283A"/>
    <w:rsid w:val="005541DF"/>
    <w:rsid w:val="0059149D"/>
    <w:rsid w:val="005A0E8B"/>
    <w:rsid w:val="005B2B24"/>
    <w:rsid w:val="005E1B42"/>
    <w:rsid w:val="00635ED5"/>
    <w:rsid w:val="006A7499"/>
    <w:rsid w:val="006F6E98"/>
    <w:rsid w:val="0076434F"/>
    <w:rsid w:val="0077348B"/>
    <w:rsid w:val="00812884"/>
    <w:rsid w:val="00830263"/>
    <w:rsid w:val="00834D7E"/>
    <w:rsid w:val="008B1C47"/>
    <w:rsid w:val="008D5D38"/>
    <w:rsid w:val="009300A6"/>
    <w:rsid w:val="009A2B2E"/>
    <w:rsid w:val="00A432EF"/>
    <w:rsid w:val="00A50BB6"/>
    <w:rsid w:val="00A60B2C"/>
    <w:rsid w:val="00A759D4"/>
    <w:rsid w:val="00A76AC5"/>
    <w:rsid w:val="00AC5B58"/>
    <w:rsid w:val="00B64FEC"/>
    <w:rsid w:val="00C5159B"/>
    <w:rsid w:val="00C953DA"/>
    <w:rsid w:val="00CE6B21"/>
    <w:rsid w:val="00CF0C58"/>
    <w:rsid w:val="00D9505A"/>
    <w:rsid w:val="00DA50F4"/>
    <w:rsid w:val="00DF1C16"/>
    <w:rsid w:val="00E4353A"/>
    <w:rsid w:val="00E717CC"/>
    <w:rsid w:val="00E92B32"/>
    <w:rsid w:val="00EF6510"/>
    <w:rsid w:val="00F2309C"/>
    <w:rsid w:val="00F541C8"/>
    <w:rsid w:val="00F6142E"/>
    <w:rsid w:val="00F71F0C"/>
    <w:rsid w:val="00FA1CBC"/>
    <w:rsid w:val="00FE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6BA2B5"/>
  <w15:docId w15:val="{38FB966E-B5BF-454A-875C-EA0EBF576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uk-UA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uiPriority w:val="9"/>
    <w:qFormat/>
    <w:pPr>
      <w:spacing w:line="312" w:lineRule="exact"/>
      <w:ind w:left="113"/>
      <w:outlineLvl w:val="0"/>
    </w:pPr>
    <w:rPr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632"/>
      <w:jc w:val="both"/>
      <w:outlineLvl w:val="1"/>
    </w:pPr>
    <w:rPr>
      <w:sz w:val="30"/>
      <w:szCs w:val="30"/>
    </w:rPr>
  </w:style>
  <w:style w:type="paragraph" w:styleId="3">
    <w:name w:val="heading 3"/>
    <w:basedOn w:val="a"/>
    <w:uiPriority w:val="9"/>
    <w:unhideWhenUsed/>
    <w:qFormat/>
    <w:pPr>
      <w:ind w:left="100"/>
      <w:jc w:val="both"/>
      <w:outlineLvl w:val="2"/>
    </w:pPr>
    <w:rPr>
      <w:sz w:val="29"/>
      <w:szCs w:val="29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06" w:firstLine="5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NsnU8cFlKLzprbWhEdavB8Un1Q==">AMUW2mW9ajKW3B87RfKL5MwFJgYCvsuWYFo5wMf0xyBJaGMROYcKafxkorT+qK0lMlW/yze6kjkFHne7bFOAflsvgh0jkrIDKEmV+kgFzaph+STVN/Sfwh5ZObgePgxmFYgLMBMToYwT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6368</Words>
  <Characters>3631</Characters>
  <Application>Microsoft Office Word</Application>
  <DocSecurity>0</DocSecurity>
  <Lines>30</Lines>
  <Paragraphs>19</Paragraphs>
  <ScaleCrop>false</ScaleCrop>
  <Company/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aminaalina138@gmail.com</cp:lastModifiedBy>
  <cp:revision>2</cp:revision>
  <dcterms:created xsi:type="dcterms:W3CDTF">2023-02-17T11:38:00Z</dcterms:created>
  <dcterms:modified xsi:type="dcterms:W3CDTF">2023-02-17T11:38:00Z</dcterms:modified>
</cp:coreProperties>
</file>